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94" w:rsidRDefault="00154294" w:rsidP="001F2295">
      <w:pPr>
        <w:jc w:val="center"/>
        <w:rPr>
          <w:rFonts w:ascii="Book Antiqua" w:hAnsi="Book Antiqua"/>
          <w:b/>
          <w:bCs/>
          <w:color w:val="FF0000"/>
          <w:sz w:val="32"/>
          <w:szCs w:val="32"/>
        </w:rPr>
      </w:pPr>
      <w:r>
        <w:rPr>
          <w:rFonts w:ascii="Book Antiqua" w:hAnsi="Book Antiqua"/>
          <w:b/>
          <w:bCs/>
          <w:noProof/>
          <w:color w:val="FF0000"/>
          <w:sz w:val="32"/>
          <w:szCs w:val="32"/>
          <w:lang w:eastAsia="en-IN"/>
        </w:rPr>
        <w:drawing>
          <wp:inline distT="0" distB="0" distL="0" distR="0">
            <wp:extent cx="1007494" cy="464533"/>
            <wp:effectExtent l="19050" t="0" r="2156"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10215" cy="465787"/>
                    </a:xfrm>
                    <a:prstGeom prst="rect">
                      <a:avLst/>
                    </a:prstGeom>
                    <a:noFill/>
                    <a:ln w="9525">
                      <a:noFill/>
                      <a:miter lim="800000"/>
                      <a:headEnd/>
                      <a:tailEnd/>
                    </a:ln>
                  </pic:spPr>
                </pic:pic>
              </a:graphicData>
            </a:graphic>
          </wp:inline>
        </w:drawing>
      </w:r>
      <w:r>
        <w:rPr>
          <w:rFonts w:ascii="Book Antiqua" w:hAnsi="Book Antiqua"/>
          <w:b/>
          <w:bCs/>
          <w:noProof/>
          <w:color w:val="FF0000"/>
          <w:sz w:val="32"/>
          <w:szCs w:val="32"/>
          <w:lang w:eastAsia="en-IN"/>
        </w:rPr>
        <w:drawing>
          <wp:inline distT="0" distB="0" distL="0" distR="0">
            <wp:extent cx="1136890" cy="520129"/>
            <wp:effectExtent l="19050" t="0" r="611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39119" cy="521149"/>
                    </a:xfrm>
                    <a:prstGeom prst="rect">
                      <a:avLst/>
                    </a:prstGeom>
                    <a:noFill/>
                    <a:ln w="9525">
                      <a:noFill/>
                      <a:miter lim="800000"/>
                      <a:headEnd/>
                      <a:tailEnd/>
                    </a:ln>
                  </pic:spPr>
                </pic:pic>
              </a:graphicData>
            </a:graphic>
          </wp:inline>
        </w:drawing>
      </w:r>
      <w:r>
        <w:rPr>
          <w:rFonts w:ascii="Book Antiqua" w:hAnsi="Book Antiqua"/>
          <w:b/>
          <w:bCs/>
          <w:noProof/>
          <w:color w:val="FF0000"/>
          <w:sz w:val="32"/>
          <w:szCs w:val="32"/>
          <w:lang w:eastAsia="en-IN"/>
        </w:rPr>
        <w:drawing>
          <wp:inline distT="0" distB="0" distL="0" distR="0">
            <wp:extent cx="1102384" cy="493845"/>
            <wp:effectExtent l="19050" t="0" r="2516"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104134" cy="494629"/>
                    </a:xfrm>
                    <a:prstGeom prst="rect">
                      <a:avLst/>
                    </a:prstGeom>
                    <a:noFill/>
                    <a:ln w="9525">
                      <a:noFill/>
                      <a:miter lim="800000"/>
                      <a:headEnd/>
                      <a:tailEnd/>
                    </a:ln>
                  </pic:spPr>
                </pic:pic>
              </a:graphicData>
            </a:graphic>
          </wp:inline>
        </w:drawing>
      </w:r>
    </w:p>
    <w:p w:rsidR="00154294" w:rsidRDefault="00154294" w:rsidP="001F2295">
      <w:pPr>
        <w:jc w:val="center"/>
        <w:rPr>
          <w:rFonts w:ascii="Book Antiqua" w:hAnsi="Book Antiqua"/>
          <w:b/>
          <w:bCs/>
          <w:color w:val="FF0000"/>
          <w:sz w:val="32"/>
          <w:szCs w:val="32"/>
        </w:rPr>
      </w:pPr>
    </w:p>
    <w:p w:rsidR="006E7D0C" w:rsidRDefault="006A5EF0" w:rsidP="001F2295">
      <w:pPr>
        <w:jc w:val="center"/>
        <w:rPr>
          <w:rFonts w:ascii="Rockwell" w:hAnsi="Rockwell"/>
          <w:color w:val="000000"/>
          <w:sz w:val="20"/>
          <w:szCs w:val="20"/>
          <w:lang w:val="en-US" w:eastAsia="en-IN"/>
        </w:rPr>
      </w:pPr>
      <w:r w:rsidRPr="006A5EF0">
        <w:rPr>
          <w:rFonts w:ascii="Book Antiqua" w:hAnsi="Book Antiqua"/>
          <w:b/>
          <w:bCs/>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6.95pt;height:18.35pt" fillcolor="red">
            <v:fill color2="#760000" rotate="t"/>
            <v:shadow on="t" color="white" opacity="52429f"/>
            <v:textpath style="font-family:&quot;Baskerville Old Face&quot;;font-size:16pt;font-weight:bold;font-style:italic;v-text-kern:t" trim="t" fitpath="t" string="Increase Your Exports &amp; enjoy substantial savings!!!"/>
          </v:shape>
        </w:pict>
      </w:r>
    </w:p>
    <w:p w:rsidR="006E7D0C" w:rsidRPr="00DC0E9A" w:rsidRDefault="006E7D0C" w:rsidP="00015CF7">
      <w:pPr>
        <w:jc w:val="both"/>
        <w:rPr>
          <w:rFonts w:ascii="Rockwell" w:hAnsi="Rockwell"/>
          <w:color w:val="000000"/>
          <w:sz w:val="8"/>
          <w:szCs w:val="8"/>
          <w:lang w:val="en-US" w:eastAsia="en-IN"/>
        </w:rPr>
      </w:pPr>
    </w:p>
    <w:p w:rsidR="00015CF7" w:rsidRPr="002F045A" w:rsidRDefault="00015CF7" w:rsidP="00F77DE4">
      <w:pPr>
        <w:jc w:val="both"/>
        <w:rPr>
          <w:rFonts w:ascii="Rockwell" w:hAnsi="Rockwell"/>
          <w:color w:val="000000"/>
          <w:sz w:val="20"/>
          <w:szCs w:val="20"/>
          <w:lang w:val="en-US" w:eastAsia="en-IN"/>
        </w:rPr>
      </w:pPr>
      <w:r w:rsidRPr="0011416D">
        <w:rPr>
          <w:rFonts w:ascii="Rockwell" w:hAnsi="Rockwell"/>
          <w:color w:val="000000"/>
          <w:sz w:val="20"/>
          <w:szCs w:val="20"/>
          <w:lang w:val="en-US" w:eastAsia="en-IN"/>
        </w:rPr>
        <w:t>Ref. No: CAPEXIL/</w:t>
      </w:r>
      <w:r w:rsidR="00154294">
        <w:rPr>
          <w:rFonts w:ascii="Rockwell" w:hAnsi="Rockwell"/>
          <w:color w:val="000000"/>
          <w:sz w:val="20"/>
          <w:szCs w:val="20"/>
          <w:lang w:val="en-US" w:eastAsia="en-IN"/>
        </w:rPr>
        <w:t>ED</w:t>
      </w:r>
      <w:r w:rsidRPr="0011416D">
        <w:rPr>
          <w:rFonts w:ascii="Rockwell" w:hAnsi="Rockwell"/>
          <w:color w:val="000000"/>
          <w:sz w:val="20"/>
          <w:szCs w:val="20"/>
          <w:lang w:val="en-US" w:eastAsia="en-IN"/>
        </w:rPr>
        <w:t>/</w:t>
      </w:r>
      <w:r w:rsidR="00154294">
        <w:rPr>
          <w:rFonts w:ascii="Rockwell" w:hAnsi="Rockwell"/>
          <w:color w:val="000000"/>
          <w:sz w:val="20"/>
          <w:szCs w:val="20"/>
          <w:lang w:val="en-US" w:eastAsia="en-IN"/>
        </w:rPr>
        <w:t>Source India</w:t>
      </w:r>
      <w:r w:rsidRPr="0011416D">
        <w:rPr>
          <w:rFonts w:ascii="Rockwell" w:hAnsi="Rockwell"/>
          <w:color w:val="000000"/>
          <w:sz w:val="20"/>
          <w:szCs w:val="20"/>
          <w:lang w:val="en-US" w:eastAsia="en-IN"/>
        </w:rPr>
        <w:t>/</w:t>
      </w:r>
      <w:r w:rsidR="00926245">
        <w:rPr>
          <w:rFonts w:ascii="Rockwell" w:hAnsi="Rockwell"/>
          <w:color w:val="000000"/>
          <w:sz w:val="20"/>
          <w:szCs w:val="20"/>
          <w:lang w:val="en-US" w:eastAsia="en-IN"/>
        </w:rPr>
        <w:t xml:space="preserve">IRAN, ARGENTINA &amp; NIGERIA/ </w:t>
      </w:r>
      <w:r w:rsidR="00154294">
        <w:rPr>
          <w:rFonts w:ascii="Rockwell" w:hAnsi="Rockwell"/>
          <w:color w:val="000000"/>
          <w:sz w:val="20"/>
          <w:szCs w:val="20"/>
          <w:lang w:val="en-US" w:eastAsia="en-IN"/>
        </w:rPr>
        <w:t xml:space="preserve">                  </w:t>
      </w:r>
      <w:r w:rsidRPr="002F045A">
        <w:rPr>
          <w:rFonts w:ascii="Rockwell" w:hAnsi="Rockwell"/>
          <w:color w:val="000000"/>
          <w:sz w:val="20"/>
          <w:szCs w:val="20"/>
          <w:lang w:val="en-US" w:eastAsia="en-IN"/>
        </w:rPr>
        <w:t xml:space="preserve">Dated </w:t>
      </w:r>
      <w:r w:rsidR="00154294">
        <w:rPr>
          <w:rFonts w:ascii="Rockwell" w:hAnsi="Rockwell"/>
          <w:color w:val="000000"/>
          <w:sz w:val="20"/>
          <w:szCs w:val="20"/>
          <w:lang w:val="en-US" w:eastAsia="en-IN"/>
        </w:rPr>
        <w:t>2</w:t>
      </w:r>
      <w:r w:rsidR="001F2295">
        <w:rPr>
          <w:rFonts w:ascii="Rockwell" w:hAnsi="Rockwell"/>
          <w:color w:val="000000"/>
          <w:sz w:val="20"/>
          <w:szCs w:val="20"/>
          <w:lang w:val="en-US" w:eastAsia="en-IN"/>
        </w:rPr>
        <w:t>7</w:t>
      </w:r>
      <w:r w:rsidR="002F045A" w:rsidRPr="002F045A">
        <w:rPr>
          <w:rFonts w:ascii="Rockwell" w:hAnsi="Rockwell"/>
          <w:color w:val="000000"/>
          <w:sz w:val="20"/>
          <w:szCs w:val="20"/>
          <w:vertAlign w:val="superscript"/>
          <w:lang w:val="en-US" w:eastAsia="en-IN"/>
        </w:rPr>
        <w:t>th</w:t>
      </w:r>
      <w:r w:rsidR="00154294">
        <w:rPr>
          <w:rFonts w:ascii="Rockwell" w:hAnsi="Rockwell"/>
          <w:color w:val="000000"/>
          <w:sz w:val="20"/>
          <w:szCs w:val="20"/>
          <w:lang w:val="en-US" w:eastAsia="en-IN"/>
        </w:rPr>
        <w:t xml:space="preserve"> November</w:t>
      </w:r>
      <w:r w:rsidR="002F045A">
        <w:rPr>
          <w:rFonts w:ascii="Rockwell" w:hAnsi="Rockwell"/>
          <w:color w:val="000000"/>
          <w:sz w:val="20"/>
          <w:szCs w:val="20"/>
          <w:lang w:val="en-US" w:eastAsia="en-IN"/>
        </w:rPr>
        <w:t xml:space="preserve">, </w:t>
      </w:r>
      <w:r w:rsidRPr="002F045A">
        <w:rPr>
          <w:rFonts w:ascii="Rockwell" w:hAnsi="Rockwell"/>
          <w:color w:val="000000"/>
          <w:sz w:val="20"/>
          <w:szCs w:val="20"/>
          <w:lang w:val="en-US" w:eastAsia="en-IN"/>
        </w:rPr>
        <w:t>2017</w:t>
      </w:r>
    </w:p>
    <w:p w:rsidR="00015CF7" w:rsidRDefault="00015CF7" w:rsidP="00015CF7">
      <w:pPr>
        <w:jc w:val="both"/>
        <w:rPr>
          <w:rFonts w:ascii="Rockwell" w:hAnsi="Rockwell"/>
          <w:i/>
          <w:color w:val="000000"/>
          <w:sz w:val="20"/>
          <w:szCs w:val="20"/>
          <w:lang w:val="en-US" w:eastAsia="en-IN"/>
        </w:rPr>
      </w:pPr>
    </w:p>
    <w:p w:rsidR="00154294" w:rsidRPr="00F77DE4" w:rsidRDefault="00154294" w:rsidP="00154294">
      <w:pPr>
        <w:rPr>
          <w:rFonts w:ascii="Rockwell" w:hAnsi="Rockwell"/>
          <w:i/>
          <w:sz w:val="20"/>
          <w:szCs w:val="20"/>
        </w:rPr>
      </w:pPr>
      <w:r w:rsidRPr="00F77DE4">
        <w:rPr>
          <w:rFonts w:ascii="Rockwell" w:hAnsi="Rockwell"/>
          <w:i/>
          <w:sz w:val="20"/>
          <w:szCs w:val="20"/>
        </w:rPr>
        <w:t>Dear Esteemed Members,</w:t>
      </w:r>
    </w:p>
    <w:p w:rsidR="00154294" w:rsidRDefault="00154294" w:rsidP="00154294">
      <w:pPr>
        <w:autoSpaceDE w:val="0"/>
        <w:autoSpaceDN w:val="0"/>
        <w:adjustRightInd w:val="0"/>
        <w:rPr>
          <w:rFonts w:ascii="Arial" w:hAnsi="Arial" w:cs="Arial"/>
          <w:color w:val="000000"/>
          <w:sz w:val="18"/>
          <w:szCs w:val="18"/>
        </w:rPr>
      </w:pPr>
    </w:p>
    <w:p w:rsidR="000E1609" w:rsidRDefault="00154294" w:rsidP="000E1609">
      <w:pPr>
        <w:autoSpaceDE w:val="0"/>
        <w:autoSpaceDN w:val="0"/>
        <w:adjustRightInd w:val="0"/>
        <w:jc w:val="both"/>
        <w:rPr>
          <w:rFonts w:ascii="Rockwell" w:hAnsi="Rockwell"/>
          <w:i/>
          <w:sz w:val="20"/>
          <w:szCs w:val="20"/>
        </w:rPr>
      </w:pPr>
      <w:r w:rsidRPr="00154294">
        <w:rPr>
          <w:rFonts w:ascii="Rockwell" w:hAnsi="Rockwell"/>
          <w:i/>
          <w:sz w:val="20"/>
          <w:szCs w:val="20"/>
        </w:rPr>
        <w:t xml:space="preserve">We are delighted to inform that </w:t>
      </w:r>
      <w:r>
        <w:rPr>
          <w:rFonts w:ascii="Rockwell" w:hAnsi="Rockwell"/>
          <w:i/>
          <w:sz w:val="20"/>
          <w:szCs w:val="20"/>
        </w:rPr>
        <w:t>CAPEXIL</w:t>
      </w:r>
      <w:r w:rsidR="003D585D">
        <w:rPr>
          <w:rFonts w:ascii="Rockwell" w:hAnsi="Rockwell"/>
          <w:i/>
          <w:sz w:val="20"/>
          <w:szCs w:val="20"/>
        </w:rPr>
        <w:t xml:space="preserve"> and few other trade bodies with the support of MOC&amp;I</w:t>
      </w:r>
      <w:r>
        <w:rPr>
          <w:rFonts w:ascii="Rockwell" w:hAnsi="Rockwell"/>
          <w:i/>
          <w:sz w:val="20"/>
          <w:szCs w:val="20"/>
        </w:rPr>
        <w:t xml:space="preserve"> </w:t>
      </w:r>
      <w:r w:rsidRPr="00154294">
        <w:rPr>
          <w:rFonts w:ascii="Rockwell" w:hAnsi="Rockwell"/>
          <w:i/>
          <w:sz w:val="20"/>
          <w:szCs w:val="20"/>
        </w:rPr>
        <w:t xml:space="preserve"> is organising </w:t>
      </w:r>
      <w:r w:rsidR="000E1609">
        <w:rPr>
          <w:rFonts w:ascii="Rockwell" w:hAnsi="Rockwell"/>
          <w:i/>
          <w:sz w:val="20"/>
          <w:szCs w:val="20"/>
        </w:rPr>
        <w:t xml:space="preserve">the following </w:t>
      </w:r>
      <w:r w:rsidRPr="00154294">
        <w:rPr>
          <w:rFonts w:ascii="Rockwell" w:hAnsi="Rockwell"/>
          <w:i/>
          <w:sz w:val="20"/>
          <w:szCs w:val="20"/>
        </w:rPr>
        <w:t>Source India</w:t>
      </w:r>
      <w:r w:rsidR="000E1609">
        <w:rPr>
          <w:rFonts w:ascii="Rockwell" w:hAnsi="Rockwell"/>
          <w:i/>
          <w:sz w:val="20"/>
          <w:szCs w:val="20"/>
        </w:rPr>
        <w:t xml:space="preserve"> Shows  </w:t>
      </w:r>
      <w:r w:rsidR="000E1609" w:rsidRPr="00154294">
        <w:rPr>
          <w:rFonts w:ascii="Rockwell" w:hAnsi="Rockwell"/>
          <w:i/>
          <w:sz w:val="20"/>
          <w:szCs w:val="20"/>
        </w:rPr>
        <w:t>cum buyer seller meet with a focus on cost effective promotion of Indian businessmen in</w:t>
      </w:r>
      <w:r w:rsidR="000E1609">
        <w:rPr>
          <w:rFonts w:ascii="Rockwell" w:hAnsi="Rockwell"/>
          <w:i/>
          <w:sz w:val="20"/>
          <w:szCs w:val="20"/>
        </w:rPr>
        <w:t xml:space="preserve"> the respective countries </w:t>
      </w:r>
      <w:r w:rsidR="000E1609" w:rsidRPr="00154294">
        <w:rPr>
          <w:rFonts w:ascii="Rockwell" w:hAnsi="Rockwell"/>
          <w:i/>
          <w:sz w:val="20"/>
          <w:szCs w:val="20"/>
        </w:rPr>
        <w:t>and facilitate direct access to potential buyers and influential decision makers. It will gather an audience of about 3000 trade</w:t>
      </w:r>
      <w:r w:rsidR="000E1609">
        <w:rPr>
          <w:rFonts w:ascii="Rockwell" w:hAnsi="Rockwell"/>
          <w:i/>
          <w:sz w:val="20"/>
          <w:szCs w:val="20"/>
        </w:rPr>
        <w:t xml:space="preserve"> </w:t>
      </w:r>
      <w:r w:rsidR="000E1609" w:rsidRPr="00154294">
        <w:rPr>
          <w:rFonts w:ascii="Rockwell" w:hAnsi="Rockwell"/>
          <w:i/>
          <w:sz w:val="20"/>
          <w:szCs w:val="20"/>
        </w:rPr>
        <w:t xml:space="preserve">visitors from </w:t>
      </w:r>
      <w:r w:rsidR="000E1609">
        <w:rPr>
          <w:rFonts w:ascii="Rockwell" w:hAnsi="Rockwell"/>
          <w:i/>
          <w:sz w:val="20"/>
          <w:szCs w:val="20"/>
        </w:rPr>
        <w:t xml:space="preserve">the countries below </w:t>
      </w:r>
      <w:r w:rsidR="000E1609" w:rsidRPr="00154294">
        <w:rPr>
          <w:rFonts w:ascii="Rockwell" w:hAnsi="Rockwell"/>
          <w:i/>
          <w:sz w:val="20"/>
          <w:szCs w:val="20"/>
        </w:rPr>
        <w:t>and other neighbouring countries where approximately 200 Indian exhibitors will exhibit their</w:t>
      </w:r>
      <w:r w:rsidR="000E1609">
        <w:rPr>
          <w:rFonts w:ascii="Rockwell" w:hAnsi="Rockwell"/>
          <w:i/>
          <w:sz w:val="20"/>
          <w:szCs w:val="20"/>
        </w:rPr>
        <w:t xml:space="preserve"> </w:t>
      </w:r>
      <w:r w:rsidR="000E1609" w:rsidRPr="00154294">
        <w:rPr>
          <w:rFonts w:ascii="Rockwell" w:hAnsi="Rockwell"/>
          <w:i/>
          <w:sz w:val="20"/>
          <w:szCs w:val="20"/>
        </w:rPr>
        <w:t>products.</w:t>
      </w:r>
    </w:p>
    <w:p w:rsidR="00293EE6" w:rsidRDefault="00293EE6" w:rsidP="000E1609">
      <w:pPr>
        <w:autoSpaceDE w:val="0"/>
        <w:autoSpaceDN w:val="0"/>
        <w:adjustRightInd w:val="0"/>
        <w:jc w:val="both"/>
        <w:rPr>
          <w:rFonts w:ascii="Rockwell" w:hAnsi="Rockwell"/>
          <w:i/>
          <w:sz w:val="20"/>
          <w:szCs w:val="20"/>
        </w:rPr>
      </w:pPr>
    </w:p>
    <w:p w:rsidR="00293EE6" w:rsidRPr="000817C4" w:rsidRDefault="00293EE6" w:rsidP="00293EE6">
      <w:pPr>
        <w:pStyle w:val="NoSpacing"/>
        <w:rPr>
          <w:rFonts w:ascii="Tahoma" w:hAnsi="Tahoma" w:cs="Tahoma"/>
          <w:b/>
          <w:sz w:val="24"/>
          <w:szCs w:val="24"/>
          <w:u w:val="single"/>
        </w:rPr>
      </w:pPr>
      <w:r w:rsidRPr="000817C4">
        <w:rPr>
          <w:rFonts w:ascii="Tahoma" w:hAnsi="Tahoma" w:cs="Tahoma"/>
          <w:b/>
          <w:sz w:val="24"/>
          <w:szCs w:val="24"/>
          <w:u w:val="single"/>
        </w:rPr>
        <w:t>About Source India</w:t>
      </w:r>
    </w:p>
    <w:p w:rsidR="00293EE6" w:rsidRPr="00293EE6" w:rsidRDefault="00293EE6" w:rsidP="00293EE6">
      <w:pPr>
        <w:pStyle w:val="NoSpacing"/>
        <w:rPr>
          <w:rFonts w:ascii="Tahoma" w:hAnsi="Tahoma" w:cs="Tahoma"/>
          <w:sz w:val="12"/>
          <w:szCs w:val="12"/>
        </w:rPr>
      </w:pPr>
    </w:p>
    <w:p w:rsidR="00293EE6" w:rsidRPr="00293EE6" w:rsidRDefault="00293EE6" w:rsidP="00201859">
      <w:pPr>
        <w:pStyle w:val="NoSpacing"/>
        <w:jc w:val="both"/>
        <w:rPr>
          <w:rFonts w:ascii="Rockwell" w:hAnsi="Rockwell" w:cs="Times New Roman"/>
          <w:i/>
          <w:sz w:val="20"/>
          <w:szCs w:val="20"/>
          <w:lang w:val="en-IN"/>
        </w:rPr>
      </w:pPr>
      <w:r w:rsidRPr="00293EE6">
        <w:rPr>
          <w:rFonts w:ascii="Rockwell" w:hAnsi="Rockwell" w:cs="Times New Roman"/>
          <w:i/>
          <w:sz w:val="20"/>
          <w:szCs w:val="20"/>
          <w:lang w:val="en-IN"/>
        </w:rPr>
        <w:t>“Source India” is a unique platform designed to establish India as a major sourcing hub especially in unexplored and potential international market.</w:t>
      </w:r>
    </w:p>
    <w:p w:rsidR="00293EE6" w:rsidRPr="00293EE6" w:rsidRDefault="00293EE6" w:rsidP="00201859">
      <w:pPr>
        <w:pStyle w:val="NoSpacing"/>
        <w:jc w:val="both"/>
        <w:rPr>
          <w:rFonts w:ascii="Rockwell" w:hAnsi="Rockwell" w:cs="Times New Roman"/>
          <w:i/>
          <w:sz w:val="8"/>
          <w:szCs w:val="8"/>
          <w:lang w:val="en-IN"/>
        </w:rPr>
      </w:pPr>
    </w:p>
    <w:p w:rsidR="00293EE6" w:rsidRPr="00293EE6" w:rsidRDefault="00293EE6" w:rsidP="00201859">
      <w:pPr>
        <w:pStyle w:val="NoSpacing"/>
        <w:jc w:val="both"/>
        <w:rPr>
          <w:rFonts w:ascii="Rockwell" w:hAnsi="Rockwell" w:cs="Times New Roman"/>
          <w:i/>
          <w:sz w:val="20"/>
          <w:szCs w:val="20"/>
          <w:lang w:val="en-IN"/>
        </w:rPr>
      </w:pPr>
      <w:r w:rsidRPr="00293EE6">
        <w:rPr>
          <w:rFonts w:ascii="Rockwell" w:hAnsi="Rockwell" w:cs="Times New Roman"/>
          <w:i/>
          <w:sz w:val="20"/>
          <w:szCs w:val="20"/>
          <w:lang w:val="en-IN"/>
        </w:rPr>
        <w:t>The prime objective of “Source India “is to provide an economical yet trusted and credible platform for Indian exporters and traders for venturing into new and less explored potential countries and generate export orders.</w:t>
      </w:r>
    </w:p>
    <w:p w:rsidR="00293EE6" w:rsidRPr="00293EE6" w:rsidRDefault="00293EE6" w:rsidP="00201859">
      <w:pPr>
        <w:pStyle w:val="NoSpacing"/>
        <w:jc w:val="both"/>
        <w:rPr>
          <w:rFonts w:ascii="Rockwell" w:hAnsi="Rockwell" w:cs="Times New Roman"/>
          <w:i/>
          <w:sz w:val="8"/>
          <w:szCs w:val="8"/>
          <w:lang w:val="en-IN"/>
        </w:rPr>
      </w:pPr>
    </w:p>
    <w:p w:rsidR="00293EE6" w:rsidRPr="00293EE6" w:rsidRDefault="00293EE6" w:rsidP="00201859">
      <w:pPr>
        <w:pStyle w:val="NoSpacing"/>
        <w:jc w:val="both"/>
        <w:rPr>
          <w:rFonts w:ascii="Rockwell" w:hAnsi="Rockwell" w:cs="Times New Roman"/>
          <w:i/>
          <w:sz w:val="20"/>
          <w:szCs w:val="20"/>
          <w:lang w:val="en-IN"/>
        </w:rPr>
      </w:pPr>
      <w:r w:rsidRPr="00293EE6">
        <w:rPr>
          <w:rFonts w:ascii="Rockwell" w:hAnsi="Rockwell" w:cs="Times New Roman"/>
          <w:i/>
          <w:sz w:val="20"/>
          <w:szCs w:val="20"/>
          <w:lang w:val="en-IN"/>
        </w:rPr>
        <w:t>With researched backed selection of focused product specific exhibit zones and Industry specific visitor promotion including unique “Hosted Buyer” and “Exhibitor Wish list” Programmes each edition of “Source India” offers “relevant Business Meetings” for each exhibitors.</w:t>
      </w:r>
    </w:p>
    <w:p w:rsidR="00293EE6" w:rsidRDefault="00293EE6" w:rsidP="000E1609">
      <w:pPr>
        <w:autoSpaceDE w:val="0"/>
        <w:autoSpaceDN w:val="0"/>
        <w:adjustRightInd w:val="0"/>
        <w:jc w:val="both"/>
        <w:rPr>
          <w:rFonts w:ascii="Rockwell" w:hAnsi="Rockwell"/>
          <w:i/>
          <w:sz w:val="20"/>
          <w:szCs w:val="20"/>
        </w:rPr>
      </w:pPr>
    </w:p>
    <w:p w:rsidR="00293EE6" w:rsidRPr="001573FE" w:rsidRDefault="00293EE6" w:rsidP="00293EE6">
      <w:pPr>
        <w:pStyle w:val="NormalWeb"/>
        <w:shd w:val="clear" w:color="auto" w:fill="FFFFFF"/>
        <w:spacing w:before="0" w:beforeAutospacing="0" w:after="0" w:afterAutospacing="0" w:line="300" w:lineRule="atLeast"/>
        <w:jc w:val="center"/>
        <w:rPr>
          <w:rFonts w:ascii="Tahoma" w:hAnsi="Tahoma" w:cs="Tahoma"/>
          <w:b/>
          <w:color w:val="000000" w:themeColor="text1"/>
          <w:u w:val="single"/>
        </w:rPr>
      </w:pPr>
      <w:r w:rsidRPr="001573FE">
        <w:rPr>
          <w:rFonts w:ascii="Tahoma" w:hAnsi="Tahoma" w:cs="Tahoma"/>
          <w:b/>
          <w:color w:val="000000" w:themeColor="text1"/>
          <w:u w:val="single"/>
        </w:rPr>
        <w:t>PROMOTIONAL PLAN</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Hosted Buyer Programme.</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Buyer Nomination through Exhibitor Wish list.</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Import Association Tie-up.</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Bill Board.</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News Paper advertisement.</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Trade Journals advertisement.</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Radio / FM Promotion.</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Cluster Based Marketing.</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Activation in Major Dealer Outlets.</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SMS Campaign.</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Database Marketing Through EDM.</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Social Media Marketing.</w:t>
      </w:r>
    </w:p>
    <w:p w:rsidR="00293EE6" w:rsidRPr="00293EE6" w:rsidRDefault="00293EE6" w:rsidP="00293EE6">
      <w:pPr>
        <w:pStyle w:val="NormalWeb"/>
        <w:numPr>
          <w:ilvl w:val="0"/>
          <w:numId w:val="14"/>
        </w:numPr>
        <w:shd w:val="clear" w:color="auto" w:fill="FFFFFF"/>
        <w:spacing w:before="0" w:beforeAutospacing="0" w:after="0" w:afterAutospacing="0" w:line="300" w:lineRule="atLeast"/>
        <w:jc w:val="both"/>
        <w:rPr>
          <w:rFonts w:ascii="Tahoma" w:hAnsi="Tahoma" w:cs="Tahoma"/>
          <w:b/>
          <w:color w:val="000000" w:themeColor="text1"/>
          <w:sz w:val="20"/>
          <w:szCs w:val="20"/>
        </w:rPr>
      </w:pPr>
      <w:r w:rsidRPr="00293EE6">
        <w:rPr>
          <w:rFonts w:ascii="Tahoma" w:hAnsi="Tahoma" w:cs="Tahoma"/>
          <w:b/>
          <w:color w:val="000000" w:themeColor="text1"/>
          <w:sz w:val="20"/>
          <w:szCs w:val="20"/>
        </w:rPr>
        <w:t xml:space="preserve"> Dedicated Marketing through Call Centers.</w:t>
      </w:r>
    </w:p>
    <w:p w:rsidR="00293EE6" w:rsidRDefault="00293EE6" w:rsidP="000E1609">
      <w:pPr>
        <w:autoSpaceDE w:val="0"/>
        <w:autoSpaceDN w:val="0"/>
        <w:adjustRightInd w:val="0"/>
        <w:jc w:val="both"/>
        <w:rPr>
          <w:rFonts w:ascii="Rockwell" w:hAnsi="Rockwell"/>
          <w:i/>
          <w:sz w:val="20"/>
          <w:szCs w:val="20"/>
        </w:rPr>
      </w:pPr>
    </w:p>
    <w:p w:rsidR="001E3609" w:rsidRPr="00201859" w:rsidRDefault="001E3609" w:rsidP="00293EE6">
      <w:pPr>
        <w:autoSpaceDE w:val="0"/>
        <w:autoSpaceDN w:val="0"/>
        <w:adjustRightInd w:val="0"/>
        <w:rPr>
          <w:rFonts w:ascii="Rockwell" w:hAnsi="Rockwell"/>
          <w:b/>
          <w:i/>
          <w:color w:val="3D24F4"/>
          <w:sz w:val="24"/>
          <w:szCs w:val="24"/>
        </w:rPr>
      </w:pPr>
      <w:r w:rsidRPr="00201859">
        <w:rPr>
          <w:rFonts w:ascii="Rockwell" w:hAnsi="Rockwell"/>
          <w:b/>
          <w:i/>
          <w:color w:val="3D24F4"/>
          <w:sz w:val="24"/>
          <w:szCs w:val="24"/>
        </w:rPr>
        <w:t xml:space="preserve">SOURCE INDIA IN IRAN :-  </w:t>
      </w:r>
    </w:p>
    <w:p w:rsidR="001E3609" w:rsidRDefault="001E3609" w:rsidP="001E3609">
      <w:pPr>
        <w:autoSpaceDE w:val="0"/>
        <w:autoSpaceDN w:val="0"/>
        <w:adjustRightInd w:val="0"/>
        <w:rPr>
          <w:rFonts w:ascii="Rockwell" w:hAnsi="Rockwell"/>
          <w:b/>
          <w:i/>
          <w:sz w:val="20"/>
          <w:szCs w:val="20"/>
        </w:rPr>
      </w:pPr>
    </w:p>
    <w:p w:rsidR="001E3609" w:rsidRDefault="001E3609" w:rsidP="001E3609">
      <w:pPr>
        <w:autoSpaceDE w:val="0"/>
        <w:autoSpaceDN w:val="0"/>
        <w:adjustRightInd w:val="0"/>
        <w:rPr>
          <w:rFonts w:ascii="Rockwell" w:hAnsi="Rockwell"/>
          <w:b/>
          <w:i/>
          <w:sz w:val="20"/>
          <w:szCs w:val="20"/>
        </w:rPr>
      </w:pPr>
      <w:r w:rsidRPr="00EC5ED5">
        <w:rPr>
          <w:rFonts w:ascii="Rockwell" w:hAnsi="Rockwell"/>
          <w:b/>
          <w:i/>
          <w:sz w:val="20"/>
          <w:szCs w:val="20"/>
        </w:rPr>
        <w:t>DATES :-</w:t>
      </w:r>
      <w:r>
        <w:rPr>
          <w:rFonts w:ascii="Rockwell" w:hAnsi="Rockwell"/>
          <w:i/>
          <w:sz w:val="20"/>
          <w:szCs w:val="20"/>
        </w:rPr>
        <w:t xml:space="preserve"> </w:t>
      </w:r>
      <w:r w:rsidRPr="00341AC1">
        <w:rPr>
          <w:rFonts w:ascii="Rockwell" w:hAnsi="Rockwell"/>
          <w:b/>
          <w:i/>
          <w:sz w:val="20"/>
          <w:szCs w:val="20"/>
        </w:rPr>
        <w:t>12</w:t>
      </w:r>
      <w:r w:rsidRPr="00EC5ED5">
        <w:rPr>
          <w:rFonts w:ascii="Rockwell" w:hAnsi="Rockwell"/>
          <w:b/>
          <w:i/>
          <w:sz w:val="20"/>
          <w:szCs w:val="20"/>
        </w:rPr>
        <w:t xml:space="preserve"> February - </w:t>
      </w:r>
      <w:r>
        <w:rPr>
          <w:rFonts w:ascii="Rockwell" w:hAnsi="Rockwell"/>
          <w:b/>
          <w:i/>
          <w:sz w:val="20"/>
          <w:szCs w:val="20"/>
        </w:rPr>
        <w:t>14</w:t>
      </w:r>
      <w:r w:rsidRPr="00EC5ED5">
        <w:rPr>
          <w:rFonts w:ascii="Rockwell" w:hAnsi="Rockwell"/>
          <w:b/>
          <w:i/>
          <w:sz w:val="20"/>
          <w:szCs w:val="20"/>
        </w:rPr>
        <w:t xml:space="preserve"> February 2018 </w:t>
      </w:r>
    </w:p>
    <w:p w:rsidR="001E3609" w:rsidRPr="00EC5ED5" w:rsidRDefault="001E3609" w:rsidP="001E3609">
      <w:pPr>
        <w:autoSpaceDE w:val="0"/>
        <w:autoSpaceDN w:val="0"/>
        <w:adjustRightInd w:val="0"/>
        <w:rPr>
          <w:rFonts w:ascii="Rockwell" w:hAnsi="Rockwell"/>
          <w:b/>
          <w:i/>
          <w:sz w:val="12"/>
          <w:szCs w:val="12"/>
        </w:rPr>
      </w:pPr>
    </w:p>
    <w:p w:rsidR="001E3609" w:rsidRPr="00EC5ED5" w:rsidRDefault="001E3609" w:rsidP="001E3609">
      <w:pPr>
        <w:autoSpaceDE w:val="0"/>
        <w:autoSpaceDN w:val="0"/>
        <w:adjustRightInd w:val="0"/>
        <w:rPr>
          <w:rFonts w:ascii="Rockwell" w:hAnsi="Rockwell"/>
          <w:b/>
          <w:i/>
          <w:sz w:val="20"/>
          <w:szCs w:val="20"/>
        </w:rPr>
      </w:pPr>
      <w:r>
        <w:rPr>
          <w:rFonts w:ascii="Rockwell" w:hAnsi="Rockwell"/>
          <w:b/>
          <w:i/>
          <w:sz w:val="20"/>
          <w:szCs w:val="20"/>
        </w:rPr>
        <w:t xml:space="preserve">VENUE :- </w:t>
      </w:r>
      <w:r w:rsidRPr="00341AC1">
        <w:rPr>
          <w:rFonts w:ascii="Rockwell" w:hAnsi="Rockwell"/>
          <w:b/>
          <w:i/>
          <w:sz w:val="20"/>
          <w:szCs w:val="20"/>
        </w:rPr>
        <w:t>South Musalla, Exhibition Centre Tehran , Iran</w:t>
      </w:r>
      <w:r w:rsidRPr="00EC5ED5">
        <w:rPr>
          <w:rFonts w:ascii="Rockwell" w:hAnsi="Rockwell"/>
          <w:b/>
          <w:i/>
          <w:sz w:val="20"/>
          <w:szCs w:val="20"/>
        </w:rPr>
        <w:t>.</w:t>
      </w:r>
    </w:p>
    <w:p w:rsidR="001E3609" w:rsidRPr="00EC5ED5" w:rsidRDefault="001E3609" w:rsidP="001E3609">
      <w:pPr>
        <w:autoSpaceDE w:val="0"/>
        <w:autoSpaceDN w:val="0"/>
        <w:adjustRightInd w:val="0"/>
        <w:rPr>
          <w:rFonts w:ascii="Rockwell" w:hAnsi="Rockwell"/>
          <w:i/>
          <w:sz w:val="12"/>
          <w:szCs w:val="12"/>
        </w:rPr>
      </w:pPr>
    </w:p>
    <w:p w:rsidR="006C4719" w:rsidRPr="006C4719" w:rsidRDefault="001E3609" w:rsidP="006C4719">
      <w:pPr>
        <w:pStyle w:val="NormalWeb"/>
        <w:shd w:val="clear" w:color="auto" w:fill="FFFFFF"/>
        <w:spacing w:before="0" w:beforeAutospacing="0" w:after="0" w:afterAutospacing="0" w:line="300" w:lineRule="atLeast"/>
        <w:jc w:val="both"/>
        <w:rPr>
          <w:rFonts w:ascii="Rockwell" w:hAnsi="Rockwell"/>
          <w:i/>
          <w:sz w:val="20"/>
          <w:szCs w:val="20"/>
        </w:rPr>
      </w:pPr>
      <w:r w:rsidRPr="00C94FDE">
        <w:rPr>
          <w:rFonts w:ascii="Rockwell" w:hAnsi="Rockwell"/>
          <w:i/>
          <w:sz w:val="20"/>
          <w:szCs w:val="20"/>
        </w:rPr>
        <w:t>Iran is the second largest economy in the Middle East &amp; North Africa (MENA) region after Saudi Arabia, with an estimated Gross</w:t>
      </w:r>
      <w:r>
        <w:rPr>
          <w:rFonts w:ascii="Rockwell" w:hAnsi="Rockwell"/>
          <w:i/>
          <w:sz w:val="20"/>
          <w:szCs w:val="20"/>
        </w:rPr>
        <w:t xml:space="preserve"> </w:t>
      </w:r>
      <w:r w:rsidRPr="00C94FDE">
        <w:rPr>
          <w:rFonts w:ascii="Rockwell" w:hAnsi="Rockwell"/>
          <w:i/>
          <w:sz w:val="20"/>
          <w:szCs w:val="20"/>
        </w:rPr>
        <w:t>Domestic Product (GDP) in 2016 of $412.2 billion. It also has the second largest population of the region after Egypt, with an estimated</w:t>
      </w:r>
      <w:r>
        <w:rPr>
          <w:rFonts w:ascii="Rockwell" w:hAnsi="Rockwell"/>
          <w:i/>
          <w:sz w:val="20"/>
          <w:szCs w:val="20"/>
        </w:rPr>
        <w:t xml:space="preserve"> </w:t>
      </w:r>
      <w:r w:rsidRPr="00C94FDE">
        <w:rPr>
          <w:rFonts w:ascii="Rockwell" w:hAnsi="Rockwell"/>
          <w:i/>
          <w:sz w:val="20"/>
          <w:szCs w:val="20"/>
        </w:rPr>
        <w:t>78.8 mn people in 2015. With end of international sanctions on Iran, India’s access to the West Asian country has increased</w:t>
      </w:r>
      <w:r>
        <w:rPr>
          <w:rFonts w:ascii="Rockwell" w:hAnsi="Rockwell"/>
          <w:i/>
          <w:sz w:val="20"/>
          <w:szCs w:val="20"/>
        </w:rPr>
        <w:t xml:space="preserve"> immensely</w:t>
      </w:r>
      <w:r w:rsidRPr="00C94FDE">
        <w:rPr>
          <w:rFonts w:ascii="Rockwell" w:hAnsi="Rockwell"/>
          <w:i/>
          <w:sz w:val="20"/>
          <w:szCs w:val="20"/>
        </w:rPr>
        <w:t>.</w:t>
      </w:r>
      <w:r w:rsidRPr="00154294">
        <w:rPr>
          <w:rFonts w:ascii="Rockwell" w:hAnsi="Rockwell"/>
          <w:i/>
          <w:sz w:val="20"/>
          <w:szCs w:val="20"/>
        </w:rPr>
        <w:t xml:space="preserve"> </w:t>
      </w:r>
      <w:r w:rsidR="006C4719" w:rsidRPr="006C4719">
        <w:rPr>
          <w:rFonts w:ascii="Rockwell" w:hAnsi="Rockwell"/>
          <w:i/>
          <w:sz w:val="20"/>
          <w:szCs w:val="20"/>
        </w:rPr>
        <w:t>Iran imported USD 46 billion worth of products from the world in 2016.</w:t>
      </w:r>
      <w:r w:rsidR="006C4719">
        <w:rPr>
          <w:rFonts w:ascii="Rockwell" w:hAnsi="Rockwell"/>
          <w:i/>
          <w:sz w:val="20"/>
          <w:szCs w:val="20"/>
        </w:rPr>
        <w:t xml:space="preserve"> I</w:t>
      </w:r>
      <w:r w:rsidR="006C4719" w:rsidRPr="006C4719">
        <w:rPr>
          <w:rFonts w:ascii="Rockwell" w:hAnsi="Rockwell"/>
          <w:i/>
          <w:sz w:val="20"/>
          <w:szCs w:val="20"/>
        </w:rPr>
        <w:t>ndia exported USD 2 billion worth of products to Iran making it the 10th largest exporter to Iran and thus creating a huge opportunity for India for expanding its market share in Iran.</w:t>
      </w:r>
    </w:p>
    <w:p w:rsidR="001E3609" w:rsidRPr="00154294" w:rsidRDefault="001E3609" w:rsidP="001E3609">
      <w:pPr>
        <w:autoSpaceDE w:val="0"/>
        <w:autoSpaceDN w:val="0"/>
        <w:adjustRightInd w:val="0"/>
        <w:rPr>
          <w:rFonts w:ascii="Rockwell" w:hAnsi="Rockwell"/>
          <w:i/>
          <w:sz w:val="20"/>
          <w:szCs w:val="20"/>
        </w:rPr>
      </w:pPr>
    </w:p>
    <w:p w:rsidR="001E3609" w:rsidRPr="00EC5ED5" w:rsidRDefault="001E3609" w:rsidP="001E3609">
      <w:pPr>
        <w:autoSpaceDE w:val="0"/>
        <w:autoSpaceDN w:val="0"/>
        <w:adjustRightInd w:val="0"/>
        <w:rPr>
          <w:rFonts w:ascii="Rockwell" w:hAnsi="Rockwell"/>
          <w:i/>
          <w:sz w:val="12"/>
          <w:szCs w:val="12"/>
        </w:rPr>
      </w:pPr>
    </w:p>
    <w:p w:rsidR="001E3609" w:rsidRPr="00EC5ED5" w:rsidRDefault="001E3609" w:rsidP="001E3609">
      <w:pPr>
        <w:autoSpaceDE w:val="0"/>
        <w:autoSpaceDN w:val="0"/>
        <w:adjustRightInd w:val="0"/>
        <w:rPr>
          <w:rFonts w:ascii="Rockwell" w:hAnsi="Rockwell"/>
          <w:b/>
          <w:i/>
          <w:sz w:val="20"/>
          <w:szCs w:val="20"/>
        </w:rPr>
      </w:pPr>
      <w:r w:rsidRPr="00EC5ED5">
        <w:rPr>
          <w:rFonts w:ascii="Rockwell" w:hAnsi="Rockwell"/>
          <w:b/>
          <w:i/>
          <w:sz w:val="20"/>
          <w:szCs w:val="20"/>
        </w:rPr>
        <w:lastRenderedPageBreak/>
        <w:t>Exhibit Profile</w:t>
      </w:r>
      <w:r>
        <w:rPr>
          <w:rFonts w:ascii="Rockwell" w:hAnsi="Rockwell"/>
          <w:b/>
          <w:i/>
          <w:sz w:val="20"/>
          <w:szCs w:val="20"/>
        </w:rPr>
        <w:t xml:space="preserve"> :- </w:t>
      </w:r>
    </w:p>
    <w:p w:rsidR="001E3609" w:rsidRPr="00C94FDE" w:rsidRDefault="001E3609" w:rsidP="001E3609">
      <w:pPr>
        <w:autoSpaceDE w:val="0"/>
        <w:autoSpaceDN w:val="0"/>
        <w:adjustRightInd w:val="0"/>
        <w:jc w:val="both"/>
      </w:pPr>
      <w:r w:rsidRPr="00270146">
        <w:rPr>
          <w:b/>
        </w:rPr>
        <w:t>Building Construction Materials, Rubber, Auto Tyres &amp; Tubes, Paints, Varnishes &amp; Printing Ink, Paper &amp; Paper Products, Books &amp; Publications, Chemical &amp; Allied Products,</w:t>
      </w:r>
      <w:r>
        <w:t xml:space="preserve"> </w:t>
      </w:r>
      <w:r w:rsidRPr="00C94FDE">
        <w:t>Food &amp; Agriculture</w:t>
      </w:r>
      <w:r>
        <w:t>,</w:t>
      </w:r>
      <w:r w:rsidRPr="00C94FDE">
        <w:t xml:space="preserve"> Transportation &amp; Logistics</w:t>
      </w:r>
      <w:r>
        <w:t xml:space="preserve">, </w:t>
      </w:r>
      <w:r w:rsidRPr="00C94FDE">
        <w:t>Raw&amp; Processed Food</w:t>
      </w:r>
      <w:r>
        <w:t>,</w:t>
      </w:r>
      <w:r w:rsidRPr="00C94FDE">
        <w:t xml:space="preserve"> Healthcare and Pharma</w:t>
      </w:r>
      <w:r>
        <w:t>,</w:t>
      </w:r>
      <w:r w:rsidRPr="00C94FDE">
        <w:t xml:space="preserve"> Industry chemicals</w:t>
      </w:r>
      <w:r>
        <w:t xml:space="preserve">, </w:t>
      </w:r>
      <w:r w:rsidRPr="00C94FDE">
        <w:t>Food Processing Equipments</w:t>
      </w:r>
      <w:r>
        <w:t>,</w:t>
      </w:r>
      <w:r w:rsidRPr="00C94FDE">
        <w:t xml:space="preserve"> Healthcare technology and equipment</w:t>
      </w:r>
      <w:r>
        <w:t>,</w:t>
      </w:r>
      <w:r w:rsidRPr="00C94FDE">
        <w:t xml:space="preserve"> Agro Chemicals</w:t>
      </w:r>
      <w:r>
        <w:t xml:space="preserve">, </w:t>
      </w:r>
      <w:r w:rsidRPr="00C94FDE">
        <w:t>Textile and Apparel</w:t>
      </w:r>
      <w:r>
        <w:t>,</w:t>
      </w:r>
      <w:r w:rsidRPr="00C94FDE">
        <w:t xml:space="preserve"> Medical Tourism &amp; Wellness centers</w:t>
      </w:r>
      <w:r>
        <w:t>,</w:t>
      </w:r>
      <w:r w:rsidRPr="00C94FDE">
        <w:t xml:space="preserve"> Various Dye intermediates</w:t>
      </w:r>
      <w:r>
        <w:t xml:space="preserve">, </w:t>
      </w:r>
      <w:r w:rsidRPr="00C94FDE">
        <w:t>Yarns and fibres</w:t>
      </w:r>
      <w:r>
        <w:t>,</w:t>
      </w:r>
      <w:r w:rsidRPr="00C94FDE">
        <w:t xml:space="preserve"> Pharmaceuticals and processing</w:t>
      </w:r>
      <w:r>
        <w:t>,</w:t>
      </w:r>
      <w:r w:rsidRPr="00C94FDE">
        <w:t xml:space="preserve"> IT and Telecom</w:t>
      </w:r>
      <w:r>
        <w:t xml:space="preserve">, </w:t>
      </w:r>
      <w:r w:rsidRPr="00C94FDE">
        <w:t>Home textiles and furnishings</w:t>
      </w:r>
      <w:r>
        <w:t>,</w:t>
      </w:r>
      <w:r w:rsidRPr="00C94FDE">
        <w:t xml:space="preserve"> Engineering &amp; Auto components</w:t>
      </w:r>
      <w:r>
        <w:t>,</w:t>
      </w:r>
      <w:r w:rsidRPr="00C94FDE">
        <w:t xml:space="preserve"> Cloud computing, Connected TV &amp;IPTV</w:t>
      </w:r>
      <w:r>
        <w:t xml:space="preserve">, </w:t>
      </w:r>
      <w:r w:rsidRPr="00C94FDE">
        <w:t>Men's, Women's &amp; Children's Clothing</w:t>
      </w:r>
      <w:r>
        <w:t>,</w:t>
      </w:r>
      <w:r w:rsidRPr="00C94FDE">
        <w:t xml:space="preserve"> Batteries, UPS system, Cable &amp;Wire</w:t>
      </w:r>
      <w:r>
        <w:t>,</w:t>
      </w:r>
      <w:r w:rsidRPr="00C94FDE">
        <w:t xml:space="preserve"> Data Management &amp; Security</w:t>
      </w:r>
      <w:r>
        <w:t xml:space="preserve">, </w:t>
      </w:r>
      <w:r w:rsidRPr="00C94FDE">
        <w:t>Construction &amp; Infrastructure</w:t>
      </w:r>
      <w:r>
        <w:t>,</w:t>
      </w:r>
      <w:r w:rsidRPr="00C94FDE">
        <w:t xml:space="preserve"> Auto Components</w:t>
      </w:r>
      <w:r>
        <w:t>,</w:t>
      </w:r>
      <w:r w:rsidRPr="00C94FDE">
        <w:t xml:space="preserve"> Infrast</w:t>
      </w:r>
      <w:r>
        <w:t>r</w:t>
      </w:r>
      <w:r w:rsidRPr="00C94FDE">
        <w:t>ucture, Cable and Broadband</w:t>
      </w:r>
      <w:r>
        <w:t xml:space="preserve">, </w:t>
      </w:r>
      <w:r w:rsidRPr="00C94FDE">
        <w:t>Power &amp; Renewable Energy</w:t>
      </w:r>
      <w:r>
        <w:t>,</w:t>
      </w:r>
      <w:r w:rsidRPr="00C94FDE">
        <w:t xml:space="preserve"> Engineering equipments</w:t>
      </w:r>
      <w:r>
        <w:t xml:space="preserve">, </w:t>
      </w:r>
      <w:r w:rsidRPr="00C94FDE">
        <w:t>Heavy Equipment &amp; Technology</w:t>
      </w:r>
      <w:r>
        <w:t>.</w:t>
      </w:r>
    </w:p>
    <w:p w:rsidR="001E3609" w:rsidRDefault="001E3609" w:rsidP="001E3609">
      <w:pPr>
        <w:autoSpaceDE w:val="0"/>
        <w:autoSpaceDN w:val="0"/>
        <w:adjustRightInd w:val="0"/>
        <w:rPr>
          <w:rFonts w:ascii="Rockwell" w:hAnsi="Rockwell"/>
          <w:i/>
          <w:sz w:val="20"/>
          <w:szCs w:val="20"/>
        </w:rPr>
      </w:pPr>
    </w:p>
    <w:p w:rsidR="001E3609" w:rsidRPr="00D05AA8" w:rsidRDefault="001E3609" w:rsidP="001E3609">
      <w:pPr>
        <w:autoSpaceDE w:val="0"/>
        <w:autoSpaceDN w:val="0"/>
        <w:adjustRightInd w:val="0"/>
        <w:rPr>
          <w:rFonts w:ascii="Rockwell" w:hAnsi="Rockwell"/>
          <w:b/>
          <w:i/>
          <w:color w:val="FF0000"/>
          <w:sz w:val="28"/>
          <w:szCs w:val="28"/>
        </w:rPr>
      </w:pPr>
      <w:r w:rsidRPr="00D05AA8">
        <w:rPr>
          <w:rFonts w:ascii="Rockwell" w:hAnsi="Rockwell"/>
          <w:b/>
          <w:i/>
          <w:color w:val="FF0000"/>
          <w:sz w:val="28"/>
          <w:szCs w:val="28"/>
        </w:rPr>
        <w:t>Subsidized packages for participation :-</w:t>
      </w:r>
    </w:p>
    <w:p w:rsidR="001E3609" w:rsidRPr="00F37451" w:rsidRDefault="001E3609" w:rsidP="001E3609">
      <w:pPr>
        <w:autoSpaceDE w:val="0"/>
        <w:autoSpaceDN w:val="0"/>
        <w:adjustRightInd w:val="0"/>
        <w:rPr>
          <w:rFonts w:ascii="Rockwell" w:hAnsi="Rockwell"/>
          <w:b/>
          <w:i/>
          <w:sz w:val="28"/>
          <w:szCs w:val="28"/>
        </w:rPr>
      </w:pPr>
      <w:r w:rsidRPr="00F37451">
        <w:rPr>
          <w:rFonts w:ascii="Rockwell" w:hAnsi="Rockwell"/>
          <w:b/>
          <w:i/>
          <w:sz w:val="28"/>
          <w:szCs w:val="28"/>
        </w:rPr>
        <w:t>9 Sqm standard package* - Rs.1</w:t>
      </w:r>
      <w:r w:rsidR="00371F90">
        <w:rPr>
          <w:rFonts w:ascii="Rockwell" w:hAnsi="Rockwell"/>
          <w:b/>
          <w:i/>
          <w:sz w:val="28"/>
          <w:szCs w:val="28"/>
        </w:rPr>
        <w:t>,</w:t>
      </w:r>
      <w:r w:rsidR="00757CD8">
        <w:rPr>
          <w:rFonts w:ascii="Rockwell" w:hAnsi="Rockwell"/>
          <w:b/>
          <w:i/>
          <w:sz w:val="28"/>
          <w:szCs w:val="28"/>
        </w:rPr>
        <w:t>1</w:t>
      </w:r>
      <w:r w:rsidRPr="00F37451">
        <w:rPr>
          <w:rFonts w:ascii="Rockwell" w:hAnsi="Rockwell"/>
          <w:b/>
          <w:i/>
          <w:sz w:val="28"/>
          <w:szCs w:val="28"/>
        </w:rPr>
        <w:t>0</w:t>
      </w:r>
      <w:r w:rsidR="00371F90">
        <w:rPr>
          <w:rFonts w:ascii="Rockwell" w:hAnsi="Rockwell"/>
          <w:b/>
          <w:i/>
          <w:sz w:val="28"/>
          <w:szCs w:val="28"/>
        </w:rPr>
        <w:t>,</w:t>
      </w:r>
      <w:r w:rsidRPr="00F37451">
        <w:rPr>
          <w:rFonts w:ascii="Rockwell" w:hAnsi="Rockwell"/>
          <w:b/>
          <w:i/>
          <w:sz w:val="28"/>
          <w:szCs w:val="28"/>
        </w:rPr>
        <w:t>000.00/- All Inclusive</w:t>
      </w:r>
    </w:p>
    <w:p w:rsidR="001E3609" w:rsidRPr="00270146" w:rsidRDefault="001E3609" w:rsidP="001E3609">
      <w:pPr>
        <w:autoSpaceDE w:val="0"/>
        <w:autoSpaceDN w:val="0"/>
        <w:adjustRightInd w:val="0"/>
        <w:rPr>
          <w:rFonts w:ascii="Rockwell" w:hAnsi="Rockwell"/>
          <w:b/>
          <w:i/>
          <w:sz w:val="20"/>
          <w:szCs w:val="20"/>
        </w:rPr>
      </w:pPr>
      <w:r w:rsidRPr="00270146">
        <w:rPr>
          <w:rFonts w:ascii="Rockwell" w:hAnsi="Rockwell"/>
          <w:b/>
          <w:i/>
          <w:sz w:val="20"/>
          <w:szCs w:val="20"/>
        </w:rPr>
        <w:t>Includes -</w:t>
      </w:r>
    </w:p>
    <w:p w:rsidR="001E3609" w:rsidRPr="003D585D" w:rsidRDefault="001E3609" w:rsidP="001E3609">
      <w:pPr>
        <w:pStyle w:val="m540369632157441241msolistparagraph"/>
        <w:spacing w:before="0" w:beforeAutospacing="0" w:after="0" w:afterAutospacing="0"/>
        <w:rPr>
          <w:rFonts w:ascii="Calibri" w:eastAsiaTheme="minorHAnsi" w:hAnsi="Calibri"/>
          <w:b/>
          <w:color w:val="3D24F4"/>
          <w:sz w:val="22"/>
          <w:szCs w:val="22"/>
          <w:lang w:eastAsia="en-US"/>
        </w:rPr>
      </w:pPr>
      <w:r w:rsidRPr="00C94FDE">
        <w:rPr>
          <w:rFonts w:ascii="Calibri" w:eastAsiaTheme="minorHAnsi" w:hAnsi="Calibri"/>
          <w:b/>
          <w:color w:val="3D24F4"/>
          <w:sz w:val="22"/>
          <w:szCs w:val="22"/>
          <w:lang w:eastAsia="en-US"/>
        </w:rPr>
        <w:t>a.</w:t>
      </w:r>
      <w:r w:rsidRPr="003D585D">
        <w:rPr>
          <w:rFonts w:ascii="Calibri" w:eastAsiaTheme="minorHAnsi" w:hAnsi="Calibri"/>
          <w:color w:val="3D24F4"/>
          <w:sz w:val="22"/>
          <w:szCs w:val="22"/>
          <w:lang w:eastAsia="en-US"/>
        </w:rPr>
        <w:t>    </w:t>
      </w:r>
      <w:r w:rsidRPr="003D585D">
        <w:rPr>
          <w:rFonts w:ascii="Calibri" w:eastAsiaTheme="minorHAnsi" w:hAnsi="Calibri"/>
          <w:b/>
          <w:color w:val="3D24F4"/>
          <w:sz w:val="22"/>
          <w:szCs w:val="22"/>
          <w:lang w:eastAsia="en-US"/>
        </w:rPr>
        <w:t>Built-up Booth 9 sqm including 1 Table, 3 Chairs, 3 Spotlights, Wastebasket, Carpet and Power socket</w:t>
      </w:r>
    </w:p>
    <w:p w:rsidR="001E3609" w:rsidRPr="00C94FDE" w:rsidRDefault="001E3609" w:rsidP="001E3609">
      <w:pPr>
        <w:pStyle w:val="m540369632157441241msolistparagraph"/>
        <w:shd w:val="clear" w:color="auto" w:fill="FFFFFF"/>
        <w:spacing w:before="0" w:beforeAutospacing="0" w:after="0" w:afterAutospacing="0"/>
        <w:rPr>
          <w:rFonts w:ascii="Calibri" w:eastAsiaTheme="minorHAnsi" w:hAnsi="Calibri"/>
          <w:b/>
          <w:color w:val="3D24F4"/>
          <w:sz w:val="22"/>
          <w:szCs w:val="22"/>
          <w:lang w:eastAsia="en-US"/>
        </w:rPr>
      </w:pPr>
      <w:r w:rsidRPr="00C94FDE">
        <w:rPr>
          <w:rFonts w:ascii="Calibri" w:eastAsiaTheme="minorHAnsi" w:hAnsi="Calibri"/>
          <w:b/>
          <w:color w:val="3D24F4"/>
          <w:sz w:val="22"/>
          <w:szCs w:val="22"/>
          <w:lang w:eastAsia="en-US"/>
        </w:rPr>
        <w:t>b.    4 Nights Hotel on Twin Sharing Basis for 1 PAX</w:t>
      </w:r>
    </w:p>
    <w:p w:rsidR="001E3609" w:rsidRPr="00C94FDE" w:rsidRDefault="001E3609" w:rsidP="001E3609">
      <w:pPr>
        <w:pStyle w:val="m540369632157441241msolistparagraph"/>
        <w:shd w:val="clear" w:color="auto" w:fill="FFFFFF"/>
        <w:spacing w:before="0" w:beforeAutospacing="0" w:after="0" w:afterAutospacing="0"/>
        <w:rPr>
          <w:rFonts w:ascii="Calibri" w:eastAsiaTheme="minorHAnsi" w:hAnsi="Calibri"/>
          <w:b/>
          <w:color w:val="3D24F4"/>
          <w:sz w:val="22"/>
          <w:szCs w:val="22"/>
          <w:lang w:eastAsia="en-US"/>
        </w:rPr>
      </w:pPr>
      <w:r w:rsidRPr="00C94FDE">
        <w:rPr>
          <w:rFonts w:ascii="Calibri" w:eastAsiaTheme="minorHAnsi" w:hAnsi="Calibri"/>
          <w:b/>
          <w:color w:val="3D24F4"/>
          <w:sz w:val="22"/>
          <w:szCs w:val="22"/>
          <w:lang w:eastAsia="en-US"/>
        </w:rPr>
        <w:t>c.    Daily Venue Transfers in Group for 1 PAX.</w:t>
      </w:r>
    </w:p>
    <w:p w:rsidR="001E3609" w:rsidRPr="00C94FDE" w:rsidRDefault="001E3609" w:rsidP="001E3609">
      <w:pPr>
        <w:pStyle w:val="m540369632157441241msolistparagraph"/>
        <w:shd w:val="clear" w:color="auto" w:fill="FFFFFF"/>
        <w:spacing w:before="0" w:beforeAutospacing="0" w:after="0" w:afterAutospacing="0"/>
        <w:rPr>
          <w:rFonts w:ascii="Calibri" w:eastAsiaTheme="minorHAnsi" w:hAnsi="Calibri"/>
          <w:b/>
          <w:color w:val="3D24F4"/>
          <w:sz w:val="22"/>
          <w:szCs w:val="22"/>
          <w:lang w:eastAsia="en-US"/>
        </w:rPr>
      </w:pPr>
      <w:r w:rsidRPr="00C94FDE">
        <w:rPr>
          <w:rFonts w:ascii="Calibri" w:eastAsiaTheme="minorHAnsi" w:hAnsi="Calibri"/>
          <w:b/>
          <w:color w:val="3D24F4"/>
          <w:sz w:val="22"/>
          <w:szCs w:val="22"/>
          <w:lang w:eastAsia="en-US"/>
        </w:rPr>
        <w:t>d.    Return Economy Air Fare for 1 PAX ( EX- Delhi &amp; Ex- Mumbai Only)</w:t>
      </w:r>
    </w:p>
    <w:p w:rsidR="001E3609" w:rsidRPr="00C94FDE" w:rsidRDefault="001E3609" w:rsidP="001E3609">
      <w:pPr>
        <w:pStyle w:val="m540369632157441241msolistparagraph"/>
        <w:shd w:val="clear" w:color="auto" w:fill="FFFFFF"/>
        <w:spacing w:before="0" w:beforeAutospacing="0" w:after="0" w:afterAutospacing="0"/>
        <w:rPr>
          <w:rFonts w:ascii="Calibri" w:eastAsiaTheme="minorHAnsi" w:hAnsi="Calibri"/>
          <w:b/>
          <w:color w:val="3D24F4"/>
          <w:sz w:val="22"/>
          <w:szCs w:val="22"/>
          <w:lang w:eastAsia="en-US"/>
        </w:rPr>
      </w:pPr>
      <w:r w:rsidRPr="00C94FDE">
        <w:rPr>
          <w:rFonts w:ascii="Calibri" w:eastAsiaTheme="minorHAnsi" w:hAnsi="Calibri"/>
          <w:b/>
          <w:color w:val="3D24F4"/>
          <w:sz w:val="22"/>
          <w:szCs w:val="22"/>
          <w:lang w:eastAsia="en-US"/>
        </w:rPr>
        <w:t>e.    Airport Group Transfer.</w:t>
      </w:r>
    </w:p>
    <w:p w:rsidR="001E3609" w:rsidRDefault="001E3609" w:rsidP="001E3609">
      <w:pPr>
        <w:jc w:val="both"/>
        <w:rPr>
          <w:rFonts w:ascii="Rockwell" w:eastAsia="Times New Roman" w:hAnsi="Rockwell"/>
          <w:i/>
          <w:sz w:val="20"/>
          <w:szCs w:val="20"/>
        </w:rPr>
      </w:pPr>
    </w:p>
    <w:p w:rsidR="001E3609" w:rsidRDefault="001E3609" w:rsidP="001E3609">
      <w:pPr>
        <w:jc w:val="both"/>
        <w:rPr>
          <w:rStyle w:val="Strong"/>
          <w:rFonts w:ascii="Rockwell" w:hAnsi="Rockwell"/>
          <w:i/>
          <w:color w:val="FF0000"/>
          <w:sz w:val="20"/>
          <w:szCs w:val="20"/>
        </w:rPr>
      </w:pPr>
      <w:r w:rsidRPr="00F268DF">
        <w:rPr>
          <w:rStyle w:val="Strong"/>
          <w:rFonts w:ascii="Rockwell" w:hAnsi="Rockwell"/>
          <w:i/>
          <w:color w:val="002060"/>
          <w:sz w:val="20"/>
          <w:szCs w:val="20"/>
        </w:rPr>
        <w:t xml:space="preserve">Please note: </w:t>
      </w:r>
      <w:r>
        <w:rPr>
          <w:rStyle w:val="Strong"/>
          <w:rFonts w:ascii="Rockwell" w:hAnsi="Rockwell"/>
          <w:i/>
          <w:color w:val="002060"/>
          <w:sz w:val="20"/>
          <w:szCs w:val="20"/>
        </w:rPr>
        <w:t>MAXIMUM 20 MEMBER EXPORTERS MAY AVAIL THIS BENEFIT THROUGH CAPEXIL.</w:t>
      </w:r>
    </w:p>
    <w:p w:rsidR="001E3609" w:rsidRDefault="001E3609" w:rsidP="001E3609">
      <w:pPr>
        <w:jc w:val="both"/>
        <w:rPr>
          <w:rStyle w:val="Strong"/>
          <w:rFonts w:ascii="Rockwell" w:hAnsi="Rockwell"/>
          <w:i/>
          <w:color w:val="FF0000"/>
          <w:sz w:val="20"/>
          <w:szCs w:val="20"/>
        </w:rPr>
      </w:pPr>
      <w:r>
        <w:rPr>
          <w:rStyle w:val="Strong"/>
          <w:rFonts w:ascii="Rockwell" w:hAnsi="Rockwell"/>
          <w:i/>
          <w:color w:val="FF0000"/>
          <w:sz w:val="20"/>
          <w:szCs w:val="20"/>
        </w:rPr>
        <w:t>For any additional space booking over and above, 9 SQM as included in the package by any interested member firm, it would be subject to availability of space &amp; at additional cost as may be applicable.</w:t>
      </w:r>
    </w:p>
    <w:p w:rsidR="001E3609" w:rsidRPr="001E3609" w:rsidRDefault="001E3609" w:rsidP="001E3609">
      <w:pPr>
        <w:jc w:val="both"/>
        <w:rPr>
          <w:rFonts w:ascii="Rockwell" w:hAnsi="Rockwell"/>
          <w:i/>
          <w:sz w:val="8"/>
          <w:szCs w:val="8"/>
        </w:rPr>
      </w:pPr>
    </w:p>
    <w:p w:rsidR="001E3609" w:rsidRDefault="001E3609" w:rsidP="001E3609">
      <w:pPr>
        <w:jc w:val="both"/>
        <w:rPr>
          <w:rStyle w:val="Emphasis"/>
          <w:rFonts w:ascii="Rockwell" w:hAnsi="Rockwell"/>
          <w:b/>
          <w:iCs w:val="0"/>
          <w:color w:val="FF0000"/>
          <w:sz w:val="20"/>
          <w:szCs w:val="20"/>
          <w:shd w:val="clear" w:color="auto" w:fill="FFFF00"/>
        </w:rPr>
      </w:pPr>
      <w:r w:rsidRPr="003E13E2">
        <w:rPr>
          <w:rStyle w:val="Emphasis"/>
          <w:rFonts w:ascii="Rockwell" w:hAnsi="Rockwell"/>
          <w:b/>
          <w:iCs w:val="0"/>
          <w:color w:val="FF0000"/>
          <w:sz w:val="20"/>
          <w:szCs w:val="20"/>
          <w:shd w:val="clear" w:color="auto" w:fill="FFFF00"/>
        </w:rPr>
        <w:t xml:space="preserve">This offer is valid only till </w:t>
      </w:r>
      <w:r>
        <w:rPr>
          <w:rStyle w:val="Emphasis"/>
          <w:rFonts w:ascii="Rockwell" w:hAnsi="Rockwell"/>
          <w:b/>
          <w:iCs w:val="0"/>
          <w:color w:val="FF0000"/>
          <w:sz w:val="20"/>
          <w:szCs w:val="20"/>
          <w:shd w:val="clear" w:color="auto" w:fill="FFFF00"/>
        </w:rPr>
        <w:t>15</w:t>
      </w:r>
      <w:r w:rsidRPr="003E13E2">
        <w:rPr>
          <w:rStyle w:val="Emphasis"/>
          <w:rFonts w:ascii="Rockwell" w:hAnsi="Rockwell"/>
          <w:b/>
          <w:iCs w:val="0"/>
          <w:color w:val="FF0000"/>
          <w:sz w:val="20"/>
          <w:szCs w:val="20"/>
          <w:shd w:val="clear" w:color="auto" w:fill="FFFF00"/>
          <w:vertAlign w:val="superscript"/>
        </w:rPr>
        <w:t>th</w:t>
      </w:r>
      <w:r w:rsidRPr="003E13E2">
        <w:rPr>
          <w:rStyle w:val="Emphasis"/>
          <w:rFonts w:ascii="Rockwell" w:hAnsi="Rockwell"/>
          <w:b/>
          <w:iCs w:val="0"/>
          <w:color w:val="FF0000"/>
          <w:sz w:val="20"/>
          <w:szCs w:val="20"/>
          <w:shd w:val="clear" w:color="auto" w:fill="FFFF00"/>
        </w:rPr>
        <w:t xml:space="preserve"> </w:t>
      </w:r>
      <w:r>
        <w:rPr>
          <w:rStyle w:val="Emphasis"/>
          <w:rFonts w:ascii="Rockwell" w:hAnsi="Rockwell"/>
          <w:b/>
          <w:iCs w:val="0"/>
          <w:color w:val="FF0000"/>
          <w:sz w:val="20"/>
          <w:szCs w:val="20"/>
          <w:shd w:val="clear" w:color="auto" w:fill="FFFF00"/>
        </w:rPr>
        <w:t>December</w:t>
      </w:r>
      <w:r w:rsidRPr="003E13E2">
        <w:rPr>
          <w:rStyle w:val="Emphasis"/>
          <w:rFonts w:ascii="Rockwell" w:hAnsi="Rockwell"/>
          <w:b/>
          <w:iCs w:val="0"/>
          <w:color w:val="FF0000"/>
          <w:sz w:val="20"/>
          <w:szCs w:val="20"/>
          <w:shd w:val="clear" w:color="auto" w:fill="FFFF00"/>
        </w:rPr>
        <w:t>,2017</w:t>
      </w:r>
      <w:r>
        <w:rPr>
          <w:rStyle w:val="Emphasis"/>
          <w:rFonts w:ascii="Rockwell" w:hAnsi="Rockwell"/>
          <w:b/>
          <w:iCs w:val="0"/>
          <w:color w:val="FF0000"/>
          <w:sz w:val="20"/>
          <w:szCs w:val="20"/>
          <w:shd w:val="clear" w:color="auto" w:fill="FFFF00"/>
        </w:rPr>
        <w:t xml:space="preserve"> (Friday)</w:t>
      </w:r>
    </w:p>
    <w:p w:rsidR="001E3609" w:rsidRPr="00F77DE4" w:rsidRDefault="00F37451" w:rsidP="001E3609">
      <w:pPr>
        <w:jc w:val="both"/>
        <w:rPr>
          <w:rFonts w:ascii="Rockwell" w:hAnsi="Rockwell"/>
          <w:i/>
          <w:color w:val="002060"/>
          <w:sz w:val="20"/>
          <w:szCs w:val="20"/>
        </w:rPr>
      </w:pPr>
      <w:r>
        <w:rPr>
          <w:rStyle w:val="Emphasis"/>
          <w:rFonts w:ascii="Rockwell" w:hAnsi="Rockwell"/>
          <w:b/>
          <w:iCs w:val="0"/>
          <w:color w:val="FF0000"/>
          <w:sz w:val="20"/>
          <w:szCs w:val="20"/>
          <w:shd w:val="clear" w:color="auto" w:fill="FFFF00"/>
        </w:rPr>
        <w:t xml:space="preserve">Relevant </w:t>
      </w:r>
      <w:r w:rsidR="00BE45B4">
        <w:rPr>
          <w:rStyle w:val="Emphasis"/>
          <w:rFonts w:ascii="Rockwell" w:hAnsi="Rockwell"/>
          <w:b/>
          <w:iCs w:val="0"/>
          <w:color w:val="FF0000"/>
          <w:sz w:val="20"/>
          <w:szCs w:val="20"/>
          <w:shd w:val="clear" w:color="auto" w:fill="FFFF00"/>
        </w:rPr>
        <w:t>Trade data</w:t>
      </w:r>
      <w:r w:rsidR="001E3609">
        <w:rPr>
          <w:rStyle w:val="Emphasis"/>
          <w:rFonts w:ascii="Rockwell" w:hAnsi="Rockwell"/>
          <w:b/>
          <w:iCs w:val="0"/>
          <w:color w:val="FF0000"/>
          <w:sz w:val="20"/>
          <w:szCs w:val="20"/>
          <w:shd w:val="clear" w:color="auto" w:fill="FFFF00"/>
        </w:rPr>
        <w:t xml:space="preserve"> given below</w:t>
      </w:r>
    </w:p>
    <w:p w:rsidR="001E3609" w:rsidRDefault="001E3609" w:rsidP="00154294">
      <w:pPr>
        <w:autoSpaceDE w:val="0"/>
        <w:autoSpaceDN w:val="0"/>
        <w:adjustRightInd w:val="0"/>
        <w:rPr>
          <w:rFonts w:ascii="Rockwell" w:hAnsi="Rockwell"/>
          <w:b/>
          <w:i/>
          <w:sz w:val="20"/>
          <w:szCs w:val="20"/>
        </w:rPr>
      </w:pPr>
    </w:p>
    <w:p w:rsidR="001E3609" w:rsidRDefault="001E3609" w:rsidP="00154294">
      <w:pPr>
        <w:autoSpaceDE w:val="0"/>
        <w:autoSpaceDN w:val="0"/>
        <w:adjustRightInd w:val="0"/>
        <w:rPr>
          <w:rFonts w:ascii="Rockwell" w:hAnsi="Rockwell"/>
          <w:b/>
          <w:i/>
          <w:sz w:val="20"/>
          <w:szCs w:val="20"/>
        </w:rPr>
      </w:pPr>
    </w:p>
    <w:p w:rsidR="001E3609" w:rsidRDefault="001E3609" w:rsidP="00154294">
      <w:pPr>
        <w:autoSpaceDE w:val="0"/>
        <w:autoSpaceDN w:val="0"/>
        <w:adjustRightInd w:val="0"/>
        <w:rPr>
          <w:rFonts w:ascii="Rockwell" w:hAnsi="Rockwell"/>
          <w:b/>
          <w:i/>
          <w:sz w:val="20"/>
          <w:szCs w:val="20"/>
        </w:rPr>
      </w:pPr>
    </w:p>
    <w:p w:rsidR="001E3609" w:rsidRDefault="001E3609" w:rsidP="00154294">
      <w:pPr>
        <w:autoSpaceDE w:val="0"/>
        <w:autoSpaceDN w:val="0"/>
        <w:adjustRightInd w:val="0"/>
        <w:rPr>
          <w:rFonts w:ascii="Rockwell" w:hAnsi="Rockwell"/>
          <w:b/>
          <w:i/>
          <w:sz w:val="20"/>
          <w:szCs w:val="20"/>
        </w:rPr>
      </w:pPr>
    </w:p>
    <w:p w:rsidR="000E1609" w:rsidRPr="00201859" w:rsidRDefault="000E1609" w:rsidP="00154294">
      <w:pPr>
        <w:autoSpaceDE w:val="0"/>
        <w:autoSpaceDN w:val="0"/>
        <w:adjustRightInd w:val="0"/>
        <w:rPr>
          <w:rFonts w:ascii="Rockwell" w:hAnsi="Rockwell"/>
          <w:b/>
          <w:i/>
          <w:color w:val="3D24F4"/>
          <w:sz w:val="24"/>
          <w:szCs w:val="24"/>
        </w:rPr>
      </w:pPr>
      <w:r w:rsidRPr="00201859">
        <w:rPr>
          <w:rFonts w:ascii="Rockwell" w:hAnsi="Rockwell"/>
          <w:b/>
          <w:i/>
          <w:color w:val="3D24F4"/>
          <w:sz w:val="24"/>
          <w:szCs w:val="24"/>
        </w:rPr>
        <w:t xml:space="preserve">SOURCE INDIA IN ARGENTINA :- </w:t>
      </w:r>
      <w:r w:rsidR="00154294" w:rsidRPr="00201859">
        <w:rPr>
          <w:rFonts w:ascii="Rockwell" w:hAnsi="Rockwell"/>
          <w:b/>
          <w:i/>
          <w:color w:val="3D24F4"/>
          <w:sz w:val="24"/>
          <w:szCs w:val="24"/>
        </w:rPr>
        <w:t xml:space="preserve"> </w:t>
      </w:r>
    </w:p>
    <w:p w:rsidR="00EC5ED5" w:rsidRDefault="00EC5ED5" w:rsidP="00154294">
      <w:pPr>
        <w:autoSpaceDE w:val="0"/>
        <w:autoSpaceDN w:val="0"/>
        <w:adjustRightInd w:val="0"/>
        <w:rPr>
          <w:rFonts w:ascii="Rockwell" w:hAnsi="Rockwell"/>
          <w:b/>
          <w:i/>
          <w:sz w:val="20"/>
          <w:szCs w:val="20"/>
        </w:rPr>
      </w:pPr>
    </w:p>
    <w:p w:rsidR="00EC5ED5" w:rsidRDefault="000E1609" w:rsidP="00154294">
      <w:pPr>
        <w:autoSpaceDE w:val="0"/>
        <w:autoSpaceDN w:val="0"/>
        <w:adjustRightInd w:val="0"/>
        <w:rPr>
          <w:rFonts w:ascii="Rockwell" w:hAnsi="Rockwell"/>
          <w:b/>
          <w:i/>
          <w:sz w:val="20"/>
          <w:szCs w:val="20"/>
        </w:rPr>
      </w:pPr>
      <w:r w:rsidRPr="00EC5ED5">
        <w:rPr>
          <w:rFonts w:ascii="Rockwell" w:hAnsi="Rockwell"/>
          <w:b/>
          <w:i/>
          <w:sz w:val="20"/>
          <w:szCs w:val="20"/>
        </w:rPr>
        <w:t>DATES :-</w:t>
      </w:r>
      <w:r>
        <w:rPr>
          <w:rFonts w:ascii="Rockwell" w:hAnsi="Rockwell"/>
          <w:i/>
          <w:sz w:val="20"/>
          <w:szCs w:val="20"/>
        </w:rPr>
        <w:t xml:space="preserve"> </w:t>
      </w:r>
      <w:r w:rsidR="00154294" w:rsidRPr="00EC5ED5">
        <w:rPr>
          <w:rFonts w:ascii="Rockwell" w:hAnsi="Rockwell"/>
          <w:b/>
          <w:i/>
          <w:sz w:val="20"/>
          <w:szCs w:val="20"/>
        </w:rPr>
        <w:t xml:space="preserve">28 February - 02 March 2018 </w:t>
      </w:r>
    </w:p>
    <w:p w:rsidR="00EC5ED5" w:rsidRPr="00EC5ED5" w:rsidRDefault="00EC5ED5" w:rsidP="00154294">
      <w:pPr>
        <w:autoSpaceDE w:val="0"/>
        <w:autoSpaceDN w:val="0"/>
        <w:adjustRightInd w:val="0"/>
        <w:rPr>
          <w:rFonts w:ascii="Rockwell" w:hAnsi="Rockwell"/>
          <w:b/>
          <w:i/>
          <w:sz w:val="12"/>
          <w:szCs w:val="12"/>
        </w:rPr>
      </w:pPr>
    </w:p>
    <w:p w:rsidR="00154294" w:rsidRPr="00EC5ED5" w:rsidRDefault="00EC5ED5" w:rsidP="00154294">
      <w:pPr>
        <w:autoSpaceDE w:val="0"/>
        <w:autoSpaceDN w:val="0"/>
        <w:adjustRightInd w:val="0"/>
        <w:rPr>
          <w:rFonts w:ascii="Rockwell" w:hAnsi="Rockwell"/>
          <w:b/>
          <w:i/>
          <w:sz w:val="20"/>
          <w:szCs w:val="20"/>
        </w:rPr>
      </w:pPr>
      <w:r>
        <w:rPr>
          <w:rFonts w:ascii="Rockwell" w:hAnsi="Rockwell"/>
          <w:b/>
          <w:i/>
          <w:sz w:val="20"/>
          <w:szCs w:val="20"/>
        </w:rPr>
        <w:t xml:space="preserve">VENUE :- </w:t>
      </w:r>
      <w:r w:rsidR="00341AC1" w:rsidRPr="00341AC1">
        <w:rPr>
          <w:rFonts w:ascii="Rockwell" w:hAnsi="Rockwell"/>
          <w:b/>
          <w:i/>
          <w:sz w:val="20"/>
          <w:szCs w:val="20"/>
        </w:rPr>
        <w:t>Centro Costa Salguero</w:t>
      </w:r>
      <w:r w:rsidR="00341AC1">
        <w:rPr>
          <w:rFonts w:ascii="Rockwell" w:hAnsi="Rockwell"/>
          <w:b/>
          <w:i/>
          <w:sz w:val="20"/>
          <w:szCs w:val="20"/>
        </w:rPr>
        <w:t>,</w:t>
      </w:r>
      <w:r w:rsidR="00341AC1" w:rsidRPr="00EC5ED5">
        <w:rPr>
          <w:rFonts w:ascii="Rockwell" w:hAnsi="Rockwell"/>
          <w:b/>
          <w:i/>
          <w:sz w:val="20"/>
          <w:szCs w:val="20"/>
        </w:rPr>
        <w:t xml:space="preserve"> </w:t>
      </w:r>
      <w:r w:rsidR="00154294" w:rsidRPr="00EC5ED5">
        <w:rPr>
          <w:rFonts w:ascii="Rockwell" w:hAnsi="Rockwell"/>
          <w:b/>
          <w:i/>
          <w:sz w:val="20"/>
          <w:szCs w:val="20"/>
        </w:rPr>
        <w:t>Buenos Aires, Argentina.</w:t>
      </w:r>
    </w:p>
    <w:p w:rsidR="00EC5ED5" w:rsidRPr="00EC5ED5" w:rsidRDefault="00EC5ED5" w:rsidP="00154294">
      <w:pPr>
        <w:autoSpaceDE w:val="0"/>
        <w:autoSpaceDN w:val="0"/>
        <w:adjustRightInd w:val="0"/>
        <w:rPr>
          <w:rFonts w:ascii="Rockwell" w:hAnsi="Rockwell"/>
          <w:i/>
          <w:sz w:val="12"/>
          <w:szCs w:val="12"/>
        </w:rPr>
      </w:pPr>
    </w:p>
    <w:p w:rsidR="00154294" w:rsidRPr="00154294" w:rsidRDefault="00154294" w:rsidP="00201859">
      <w:pPr>
        <w:autoSpaceDE w:val="0"/>
        <w:autoSpaceDN w:val="0"/>
        <w:adjustRightInd w:val="0"/>
        <w:jc w:val="both"/>
        <w:rPr>
          <w:rFonts w:ascii="Rockwell" w:hAnsi="Rockwell"/>
          <w:i/>
          <w:sz w:val="20"/>
          <w:szCs w:val="20"/>
        </w:rPr>
      </w:pPr>
      <w:r w:rsidRPr="00154294">
        <w:rPr>
          <w:rFonts w:ascii="Rockwell" w:hAnsi="Rockwell"/>
          <w:i/>
          <w:sz w:val="20"/>
          <w:szCs w:val="20"/>
        </w:rPr>
        <w:t>Argentina is 45th largest import economy in the world. The economy of Argentina grew by 2.1% in 2015.Bilateral trade between India</w:t>
      </w:r>
      <w:r w:rsidR="000E1609">
        <w:rPr>
          <w:rFonts w:ascii="Rockwell" w:hAnsi="Rockwell"/>
          <w:i/>
          <w:sz w:val="20"/>
          <w:szCs w:val="20"/>
        </w:rPr>
        <w:t xml:space="preserve"> </w:t>
      </w:r>
      <w:r w:rsidRPr="00154294">
        <w:rPr>
          <w:rFonts w:ascii="Rockwell" w:hAnsi="Rockwell"/>
          <w:i/>
          <w:sz w:val="20"/>
          <w:szCs w:val="20"/>
        </w:rPr>
        <w:t>and Argentina was worth US$2.6 billion in 2014. India exported US$516 million worth of goods to Argentina in the year 2015.There’s a</w:t>
      </w:r>
      <w:r w:rsidR="000E1609">
        <w:rPr>
          <w:rFonts w:ascii="Rockwell" w:hAnsi="Rockwell"/>
          <w:i/>
          <w:sz w:val="20"/>
          <w:szCs w:val="20"/>
        </w:rPr>
        <w:t xml:space="preserve"> </w:t>
      </w:r>
      <w:r w:rsidRPr="00154294">
        <w:rPr>
          <w:rFonts w:ascii="Rockwell" w:hAnsi="Rockwell"/>
          <w:i/>
          <w:sz w:val="20"/>
          <w:szCs w:val="20"/>
        </w:rPr>
        <w:t>preferential trade agreement between India and Mercosur(Argentina is a member). Nearly thirteen Indian Companies have established</w:t>
      </w:r>
      <w:r w:rsidR="000E1609">
        <w:rPr>
          <w:rFonts w:ascii="Rockwell" w:hAnsi="Rockwell"/>
          <w:i/>
          <w:sz w:val="20"/>
          <w:szCs w:val="20"/>
        </w:rPr>
        <w:t xml:space="preserve"> </w:t>
      </w:r>
      <w:r w:rsidRPr="00154294">
        <w:rPr>
          <w:rFonts w:ascii="Rockwell" w:hAnsi="Rockwell"/>
          <w:i/>
          <w:sz w:val="20"/>
          <w:szCs w:val="20"/>
        </w:rPr>
        <w:t>operations in Argentina.</w:t>
      </w:r>
      <w:r w:rsidR="000E1609">
        <w:rPr>
          <w:rFonts w:ascii="Rockwell" w:hAnsi="Rockwell"/>
          <w:i/>
          <w:sz w:val="20"/>
          <w:szCs w:val="20"/>
        </w:rPr>
        <w:t xml:space="preserve"> </w:t>
      </w:r>
      <w:r w:rsidRPr="00154294">
        <w:rPr>
          <w:rFonts w:ascii="Rockwell" w:hAnsi="Rockwell"/>
          <w:i/>
          <w:sz w:val="20"/>
          <w:szCs w:val="20"/>
        </w:rPr>
        <w:t>Argentinean investment in India stands at $ 120 million.</w:t>
      </w:r>
    </w:p>
    <w:p w:rsidR="00EC5ED5" w:rsidRPr="00EC5ED5" w:rsidRDefault="00EC5ED5" w:rsidP="00154294">
      <w:pPr>
        <w:autoSpaceDE w:val="0"/>
        <w:autoSpaceDN w:val="0"/>
        <w:adjustRightInd w:val="0"/>
        <w:rPr>
          <w:rFonts w:ascii="Rockwell" w:hAnsi="Rockwell"/>
          <w:i/>
          <w:sz w:val="12"/>
          <w:szCs w:val="12"/>
        </w:rPr>
      </w:pPr>
    </w:p>
    <w:p w:rsidR="00154294" w:rsidRPr="00EC5ED5" w:rsidRDefault="00154294" w:rsidP="00154294">
      <w:pPr>
        <w:autoSpaceDE w:val="0"/>
        <w:autoSpaceDN w:val="0"/>
        <w:adjustRightInd w:val="0"/>
        <w:rPr>
          <w:rFonts w:ascii="Rockwell" w:hAnsi="Rockwell"/>
          <w:b/>
          <w:i/>
          <w:sz w:val="20"/>
          <w:szCs w:val="20"/>
        </w:rPr>
      </w:pPr>
      <w:r w:rsidRPr="00EC5ED5">
        <w:rPr>
          <w:rFonts w:ascii="Rockwell" w:hAnsi="Rockwell"/>
          <w:b/>
          <w:i/>
          <w:sz w:val="20"/>
          <w:szCs w:val="20"/>
        </w:rPr>
        <w:t>Exhibit Profile</w:t>
      </w:r>
      <w:r w:rsidR="00EC5ED5">
        <w:rPr>
          <w:rFonts w:ascii="Rockwell" w:hAnsi="Rockwell"/>
          <w:b/>
          <w:i/>
          <w:sz w:val="20"/>
          <w:szCs w:val="20"/>
        </w:rPr>
        <w:t xml:space="preserve"> :- </w:t>
      </w:r>
    </w:p>
    <w:p w:rsidR="00EC5ED5" w:rsidRPr="00270146" w:rsidRDefault="00EC5ED5" w:rsidP="00270146">
      <w:pPr>
        <w:autoSpaceDE w:val="0"/>
        <w:autoSpaceDN w:val="0"/>
        <w:adjustRightInd w:val="0"/>
        <w:jc w:val="both"/>
      </w:pPr>
      <w:r w:rsidRPr="00270146">
        <w:rPr>
          <w:b/>
        </w:rPr>
        <w:t>Building Construction Materials, Rubber, Auto Tyres &amp; Tubes, Paints, Varnishes &amp; Printing Ink, Paper &amp; Paper Products, Books &amp; Publications, Chemical &amp; Allied Products,</w:t>
      </w:r>
      <w:r>
        <w:t xml:space="preserve"> </w:t>
      </w:r>
      <w:r w:rsidR="00270146" w:rsidRPr="00270146">
        <w:t>Auto Components, Plastic packaging Equipment &amp;Services, Healthcare &amp; Pharma, Parts &amp; components, Machinery for Printing &amp;Packaging, Pharmaceuticals and processing, Electronics &amp; systems Engineering, Healthcare technology, Accessories Batteries, UPS system, Hospital equipments, Infra and Build, Hand tools, screws, fasteners, Power &amp; Renewable Energy, Electrical/Electronic equipment, Various Dye intermediates, Transportation &amp; Logistics, Textiles and Handicrafts, Industry chemicals, Heavy Equipment &amp; Technology, Home textiles and furnishings, Agro Chemicals, Plastic and Rubber, Yarns and fibres, Plastic/Rubber Machinery, Men's, Women's &amp; Children's Clothing</w:t>
      </w:r>
    </w:p>
    <w:p w:rsidR="00EC5ED5" w:rsidRDefault="00EC5ED5" w:rsidP="00154294">
      <w:pPr>
        <w:autoSpaceDE w:val="0"/>
        <w:autoSpaceDN w:val="0"/>
        <w:adjustRightInd w:val="0"/>
        <w:rPr>
          <w:rFonts w:ascii="Rockwell" w:hAnsi="Rockwell"/>
          <w:i/>
          <w:sz w:val="20"/>
          <w:szCs w:val="20"/>
        </w:rPr>
      </w:pPr>
    </w:p>
    <w:p w:rsidR="00D05AA8" w:rsidRPr="00D05AA8" w:rsidRDefault="00D05AA8" w:rsidP="00D05AA8">
      <w:pPr>
        <w:autoSpaceDE w:val="0"/>
        <w:autoSpaceDN w:val="0"/>
        <w:adjustRightInd w:val="0"/>
        <w:rPr>
          <w:rFonts w:ascii="Rockwell" w:hAnsi="Rockwell"/>
          <w:b/>
          <w:i/>
          <w:color w:val="FF0000"/>
          <w:sz w:val="28"/>
          <w:szCs w:val="28"/>
        </w:rPr>
      </w:pPr>
      <w:r w:rsidRPr="00D05AA8">
        <w:rPr>
          <w:rFonts w:ascii="Rockwell" w:hAnsi="Rockwell"/>
          <w:b/>
          <w:i/>
          <w:color w:val="FF0000"/>
          <w:sz w:val="28"/>
          <w:szCs w:val="28"/>
        </w:rPr>
        <w:t>Subsidized packages for participation :-</w:t>
      </w:r>
    </w:p>
    <w:p w:rsidR="00154294" w:rsidRPr="00F37451" w:rsidRDefault="00154294" w:rsidP="00154294">
      <w:pPr>
        <w:autoSpaceDE w:val="0"/>
        <w:autoSpaceDN w:val="0"/>
        <w:adjustRightInd w:val="0"/>
        <w:rPr>
          <w:rFonts w:ascii="Rockwell" w:hAnsi="Rockwell"/>
          <w:b/>
          <w:i/>
          <w:sz w:val="28"/>
          <w:szCs w:val="28"/>
        </w:rPr>
      </w:pPr>
      <w:r w:rsidRPr="00F37451">
        <w:rPr>
          <w:rFonts w:ascii="Rockwell" w:hAnsi="Rockwell"/>
          <w:b/>
          <w:i/>
          <w:sz w:val="28"/>
          <w:szCs w:val="28"/>
        </w:rPr>
        <w:t>9 Sqm standard package* - Rs.1</w:t>
      </w:r>
      <w:r w:rsidR="00371F90">
        <w:rPr>
          <w:rFonts w:ascii="Rockwell" w:hAnsi="Rockwell"/>
          <w:b/>
          <w:i/>
          <w:sz w:val="28"/>
          <w:szCs w:val="28"/>
        </w:rPr>
        <w:t>,</w:t>
      </w:r>
      <w:r w:rsidR="00757CD8">
        <w:rPr>
          <w:rFonts w:ascii="Rockwell" w:hAnsi="Rockwell"/>
          <w:b/>
          <w:i/>
          <w:sz w:val="28"/>
          <w:szCs w:val="28"/>
        </w:rPr>
        <w:t>3</w:t>
      </w:r>
      <w:r w:rsidRPr="00F37451">
        <w:rPr>
          <w:rFonts w:ascii="Rockwell" w:hAnsi="Rockwell"/>
          <w:b/>
          <w:i/>
          <w:sz w:val="28"/>
          <w:szCs w:val="28"/>
        </w:rPr>
        <w:t>0</w:t>
      </w:r>
      <w:r w:rsidR="00371F90">
        <w:rPr>
          <w:rFonts w:ascii="Rockwell" w:hAnsi="Rockwell"/>
          <w:b/>
          <w:i/>
          <w:sz w:val="28"/>
          <w:szCs w:val="28"/>
        </w:rPr>
        <w:t>,</w:t>
      </w:r>
      <w:r w:rsidRPr="00F37451">
        <w:rPr>
          <w:rFonts w:ascii="Rockwell" w:hAnsi="Rockwell"/>
          <w:b/>
          <w:i/>
          <w:sz w:val="28"/>
          <w:szCs w:val="28"/>
        </w:rPr>
        <w:t>000.00/- All Inclusive</w:t>
      </w:r>
    </w:p>
    <w:p w:rsidR="00154294" w:rsidRPr="00270146" w:rsidRDefault="00154294" w:rsidP="00154294">
      <w:pPr>
        <w:autoSpaceDE w:val="0"/>
        <w:autoSpaceDN w:val="0"/>
        <w:adjustRightInd w:val="0"/>
        <w:rPr>
          <w:rFonts w:ascii="Rockwell" w:hAnsi="Rockwell"/>
          <w:b/>
          <w:i/>
          <w:sz w:val="20"/>
          <w:szCs w:val="20"/>
        </w:rPr>
      </w:pPr>
      <w:r w:rsidRPr="00270146">
        <w:rPr>
          <w:rFonts w:ascii="Rockwell" w:hAnsi="Rockwell"/>
          <w:b/>
          <w:i/>
          <w:sz w:val="20"/>
          <w:szCs w:val="20"/>
        </w:rPr>
        <w:t>Includes -</w:t>
      </w:r>
    </w:p>
    <w:p w:rsidR="003D585D" w:rsidRPr="003D585D" w:rsidRDefault="003D585D" w:rsidP="003D585D">
      <w:pPr>
        <w:pStyle w:val="m540369632157441241msolistparagraph"/>
        <w:spacing w:before="0" w:beforeAutospacing="0" w:after="0" w:afterAutospacing="0"/>
        <w:rPr>
          <w:rFonts w:ascii="Calibri" w:eastAsiaTheme="minorHAnsi" w:hAnsi="Calibri"/>
          <w:b/>
          <w:color w:val="3D24F4"/>
          <w:sz w:val="22"/>
          <w:szCs w:val="22"/>
          <w:lang w:eastAsia="en-US"/>
        </w:rPr>
      </w:pPr>
      <w:r w:rsidRPr="00C94FDE">
        <w:rPr>
          <w:rFonts w:ascii="Calibri" w:eastAsiaTheme="minorHAnsi" w:hAnsi="Calibri"/>
          <w:b/>
          <w:color w:val="3D24F4"/>
          <w:sz w:val="22"/>
          <w:szCs w:val="22"/>
          <w:lang w:eastAsia="en-US"/>
        </w:rPr>
        <w:t>a.</w:t>
      </w:r>
      <w:r w:rsidRPr="003D585D">
        <w:rPr>
          <w:rFonts w:ascii="Calibri" w:eastAsiaTheme="minorHAnsi" w:hAnsi="Calibri"/>
          <w:color w:val="3D24F4"/>
          <w:sz w:val="22"/>
          <w:szCs w:val="22"/>
          <w:lang w:eastAsia="en-US"/>
        </w:rPr>
        <w:t>    </w:t>
      </w:r>
      <w:r w:rsidRPr="003D585D">
        <w:rPr>
          <w:rFonts w:ascii="Calibri" w:eastAsiaTheme="minorHAnsi" w:hAnsi="Calibri"/>
          <w:b/>
          <w:color w:val="3D24F4"/>
          <w:sz w:val="22"/>
          <w:szCs w:val="22"/>
          <w:lang w:eastAsia="en-US"/>
        </w:rPr>
        <w:t>Built-up Booth 9 sqm including 1 Table, 3 Chairs, 3 Spotlights, Wastebasket, Carpet and Power socket</w:t>
      </w:r>
    </w:p>
    <w:p w:rsidR="003D585D" w:rsidRPr="003D585D" w:rsidRDefault="003D585D" w:rsidP="003D585D">
      <w:pPr>
        <w:pStyle w:val="m540369632157441241msolistparagraph"/>
        <w:spacing w:before="0" w:beforeAutospacing="0" w:after="0" w:afterAutospacing="0"/>
        <w:rPr>
          <w:rFonts w:ascii="Calibri" w:eastAsiaTheme="minorHAnsi" w:hAnsi="Calibri"/>
          <w:b/>
          <w:color w:val="3D24F4"/>
          <w:sz w:val="22"/>
          <w:szCs w:val="22"/>
          <w:lang w:eastAsia="en-US"/>
        </w:rPr>
      </w:pPr>
      <w:r w:rsidRPr="003D585D">
        <w:rPr>
          <w:rFonts w:ascii="Calibri" w:eastAsiaTheme="minorHAnsi" w:hAnsi="Calibri"/>
          <w:b/>
          <w:color w:val="3D24F4"/>
          <w:sz w:val="22"/>
          <w:szCs w:val="22"/>
          <w:lang w:eastAsia="en-US"/>
        </w:rPr>
        <w:t>b.    4 Nights Hotel on Twin Sharing Basis for 1 PAX</w:t>
      </w:r>
    </w:p>
    <w:p w:rsidR="003D585D" w:rsidRPr="003D585D" w:rsidRDefault="003D585D" w:rsidP="003D585D">
      <w:pPr>
        <w:pStyle w:val="m540369632157441241msolistparagraph"/>
        <w:spacing w:before="0" w:beforeAutospacing="0" w:after="0" w:afterAutospacing="0"/>
        <w:rPr>
          <w:rFonts w:ascii="Calibri" w:eastAsiaTheme="minorHAnsi" w:hAnsi="Calibri"/>
          <w:b/>
          <w:color w:val="3D24F4"/>
          <w:sz w:val="22"/>
          <w:szCs w:val="22"/>
          <w:lang w:eastAsia="en-US"/>
        </w:rPr>
      </w:pPr>
      <w:r w:rsidRPr="003D585D">
        <w:rPr>
          <w:rFonts w:ascii="Calibri" w:eastAsiaTheme="minorHAnsi" w:hAnsi="Calibri"/>
          <w:b/>
          <w:color w:val="3D24F4"/>
          <w:sz w:val="22"/>
          <w:szCs w:val="22"/>
          <w:lang w:eastAsia="en-US"/>
        </w:rPr>
        <w:t>c.    Daily Venue Transfers in Group for 1 PAX.</w:t>
      </w:r>
    </w:p>
    <w:p w:rsidR="003D585D" w:rsidRPr="003D585D" w:rsidRDefault="003D585D" w:rsidP="003D585D">
      <w:pPr>
        <w:pStyle w:val="m540369632157441241msolistparagraph"/>
        <w:shd w:val="clear" w:color="auto" w:fill="FFFFFF"/>
        <w:spacing w:before="0" w:beforeAutospacing="0" w:after="0" w:afterAutospacing="0"/>
        <w:rPr>
          <w:rFonts w:ascii="Calibri" w:eastAsiaTheme="minorHAnsi" w:hAnsi="Calibri"/>
          <w:b/>
          <w:color w:val="3D24F4"/>
          <w:sz w:val="22"/>
          <w:szCs w:val="22"/>
          <w:lang w:eastAsia="en-US"/>
        </w:rPr>
      </w:pPr>
      <w:r w:rsidRPr="003D585D">
        <w:rPr>
          <w:rFonts w:ascii="Calibri" w:eastAsiaTheme="minorHAnsi" w:hAnsi="Calibri"/>
          <w:b/>
          <w:color w:val="3D24F4"/>
          <w:sz w:val="22"/>
          <w:szCs w:val="22"/>
          <w:lang w:eastAsia="en-US"/>
        </w:rPr>
        <w:lastRenderedPageBreak/>
        <w:t>d.    Airport Group Transfer.</w:t>
      </w:r>
    </w:p>
    <w:p w:rsidR="003D585D" w:rsidRPr="003D585D" w:rsidRDefault="003D585D" w:rsidP="003D585D">
      <w:pPr>
        <w:pStyle w:val="m540369632157441241msolistparagraph"/>
        <w:shd w:val="clear" w:color="auto" w:fill="FFFFFF"/>
        <w:spacing w:before="0" w:beforeAutospacing="0" w:after="0" w:afterAutospacing="0"/>
        <w:rPr>
          <w:rFonts w:ascii="Calibri" w:eastAsiaTheme="minorHAnsi" w:hAnsi="Calibri"/>
          <w:b/>
          <w:color w:val="3D24F4"/>
          <w:sz w:val="22"/>
          <w:szCs w:val="22"/>
          <w:lang w:eastAsia="en-US"/>
        </w:rPr>
      </w:pPr>
      <w:r w:rsidRPr="003D585D">
        <w:rPr>
          <w:rFonts w:ascii="Calibri" w:eastAsiaTheme="minorHAnsi" w:hAnsi="Calibri"/>
          <w:b/>
          <w:color w:val="3D24F4"/>
          <w:sz w:val="22"/>
          <w:szCs w:val="22"/>
          <w:lang w:eastAsia="en-US"/>
        </w:rPr>
        <w:t>e.    Visa Invitation &amp; Stamping.</w:t>
      </w:r>
    </w:p>
    <w:p w:rsidR="00A3032D" w:rsidRDefault="00A3032D" w:rsidP="00A3032D">
      <w:pPr>
        <w:jc w:val="both"/>
        <w:rPr>
          <w:rFonts w:ascii="Rockwell" w:eastAsia="Times New Roman" w:hAnsi="Rockwell"/>
          <w:i/>
          <w:sz w:val="20"/>
          <w:szCs w:val="20"/>
        </w:rPr>
      </w:pPr>
    </w:p>
    <w:p w:rsidR="001F2295" w:rsidRDefault="00A3032D" w:rsidP="00A3032D">
      <w:pPr>
        <w:jc w:val="both"/>
        <w:rPr>
          <w:rStyle w:val="Strong"/>
          <w:rFonts w:ascii="Rockwell" w:hAnsi="Rockwell"/>
          <w:i/>
          <w:color w:val="FF0000"/>
          <w:sz w:val="20"/>
          <w:szCs w:val="20"/>
        </w:rPr>
      </w:pPr>
      <w:r w:rsidRPr="00F268DF">
        <w:rPr>
          <w:rStyle w:val="Strong"/>
          <w:rFonts w:ascii="Rockwell" w:hAnsi="Rockwell"/>
          <w:i/>
          <w:color w:val="002060"/>
          <w:sz w:val="20"/>
          <w:szCs w:val="20"/>
        </w:rPr>
        <w:t xml:space="preserve">Please note: </w:t>
      </w:r>
      <w:r w:rsidRPr="00F268DF">
        <w:rPr>
          <w:rStyle w:val="Strong"/>
          <w:rFonts w:ascii="Rockwell" w:hAnsi="Rockwell"/>
          <w:i/>
          <w:color w:val="FF0000"/>
          <w:sz w:val="20"/>
          <w:szCs w:val="20"/>
        </w:rPr>
        <w:t xml:space="preserve">In addition to above, Reimbursement of </w:t>
      </w:r>
      <w:r w:rsidR="00F268DF" w:rsidRPr="00F268DF">
        <w:rPr>
          <w:rStyle w:val="Strong"/>
          <w:rFonts w:ascii="Rockwell" w:hAnsi="Rockwell"/>
          <w:i/>
          <w:color w:val="FF0000"/>
          <w:sz w:val="20"/>
          <w:szCs w:val="20"/>
        </w:rPr>
        <w:t>A</w:t>
      </w:r>
      <w:r w:rsidRPr="00F268DF">
        <w:rPr>
          <w:rStyle w:val="Strong"/>
          <w:rFonts w:ascii="Rockwell" w:hAnsi="Rockwell"/>
          <w:i/>
          <w:color w:val="FF0000"/>
          <w:sz w:val="20"/>
          <w:szCs w:val="20"/>
        </w:rPr>
        <w:t xml:space="preserve">ir </w:t>
      </w:r>
      <w:r w:rsidR="00F268DF" w:rsidRPr="00F268DF">
        <w:rPr>
          <w:rStyle w:val="Strong"/>
          <w:rFonts w:ascii="Rockwell" w:hAnsi="Rockwell"/>
          <w:i/>
          <w:color w:val="FF0000"/>
          <w:sz w:val="20"/>
          <w:szCs w:val="20"/>
        </w:rPr>
        <w:t>T</w:t>
      </w:r>
      <w:r w:rsidRPr="00F268DF">
        <w:rPr>
          <w:rStyle w:val="Strong"/>
          <w:rFonts w:ascii="Rockwell" w:hAnsi="Rockwell"/>
          <w:i/>
          <w:color w:val="FF0000"/>
          <w:sz w:val="20"/>
          <w:szCs w:val="20"/>
        </w:rPr>
        <w:t>ravel (</w:t>
      </w:r>
      <w:r w:rsidR="00F268DF" w:rsidRPr="00F268DF">
        <w:rPr>
          <w:rStyle w:val="Strong"/>
          <w:rFonts w:ascii="Rockwell" w:hAnsi="Rockwell"/>
          <w:i/>
          <w:color w:val="FF0000"/>
          <w:sz w:val="20"/>
          <w:szCs w:val="20"/>
        </w:rPr>
        <w:t>P</w:t>
      </w:r>
      <w:r w:rsidRPr="00F268DF">
        <w:rPr>
          <w:rStyle w:val="Strong"/>
          <w:rFonts w:ascii="Rockwell" w:hAnsi="Rockwell"/>
          <w:i/>
          <w:color w:val="FF0000"/>
          <w:sz w:val="20"/>
          <w:szCs w:val="20"/>
        </w:rPr>
        <w:t>art</w:t>
      </w:r>
      <w:r w:rsidR="00F268DF" w:rsidRPr="00F268DF">
        <w:rPr>
          <w:rStyle w:val="Strong"/>
          <w:rFonts w:ascii="Rockwell" w:hAnsi="Rockwell"/>
          <w:i/>
          <w:color w:val="FF0000"/>
          <w:sz w:val="20"/>
          <w:szCs w:val="20"/>
        </w:rPr>
        <w:t xml:space="preserve">ial </w:t>
      </w:r>
      <w:r w:rsidRPr="00F268DF">
        <w:rPr>
          <w:rStyle w:val="Strong"/>
          <w:rFonts w:ascii="Rockwell" w:hAnsi="Rockwell"/>
          <w:i/>
          <w:color w:val="FF0000"/>
          <w:sz w:val="20"/>
          <w:szCs w:val="20"/>
        </w:rPr>
        <w:t xml:space="preserve">or </w:t>
      </w:r>
      <w:r w:rsidR="00F268DF" w:rsidRPr="00F268DF">
        <w:rPr>
          <w:rStyle w:val="Strong"/>
          <w:rFonts w:ascii="Rockwell" w:hAnsi="Rockwell"/>
          <w:i/>
          <w:color w:val="FF0000"/>
          <w:sz w:val="20"/>
          <w:szCs w:val="20"/>
        </w:rPr>
        <w:t>F</w:t>
      </w:r>
      <w:r w:rsidRPr="00F268DF">
        <w:rPr>
          <w:rStyle w:val="Strong"/>
          <w:rFonts w:ascii="Rockwell" w:hAnsi="Rockwell"/>
          <w:i/>
          <w:color w:val="FF0000"/>
          <w:sz w:val="20"/>
          <w:szCs w:val="20"/>
        </w:rPr>
        <w:t xml:space="preserve">ull for </w:t>
      </w:r>
      <w:r w:rsidR="00F268DF" w:rsidRPr="00F268DF">
        <w:rPr>
          <w:rStyle w:val="Strong"/>
          <w:rFonts w:ascii="Rockwell" w:hAnsi="Rockwell"/>
          <w:i/>
          <w:color w:val="FF0000"/>
          <w:sz w:val="20"/>
          <w:szCs w:val="20"/>
        </w:rPr>
        <w:t>O</w:t>
      </w:r>
      <w:r w:rsidRPr="00F268DF">
        <w:rPr>
          <w:rStyle w:val="Strong"/>
          <w:rFonts w:ascii="Rockwell" w:hAnsi="Rockwell"/>
          <w:i/>
          <w:color w:val="FF0000"/>
          <w:sz w:val="20"/>
          <w:szCs w:val="20"/>
        </w:rPr>
        <w:t xml:space="preserve">ne </w:t>
      </w:r>
      <w:r w:rsidR="00F268DF" w:rsidRPr="00F268DF">
        <w:rPr>
          <w:rStyle w:val="Strong"/>
          <w:rFonts w:ascii="Rockwell" w:hAnsi="Rockwell"/>
          <w:i/>
          <w:color w:val="FF0000"/>
          <w:sz w:val="20"/>
          <w:szCs w:val="20"/>
        </w:rPr>
        <w:t>P</w:t>
      </w:r>
      <w:r w:rsidRPr="00F268DF">
        <w:rPr>
          <w:rStyle w:val="Strong"/>
          <w:rFonts w:ascii="Rockwell" w:hAnsi="Rockwell"/>
          <w:i/>
          <w:color w:val="FF0000"/>
          <w:sz w:val="20"/>
          <w:szCs w:val="20"/>
        </w:rPr>
        <w:t xml:space="preserve">erson from </w:t>
      </w:r>
      <w:r w:rsidR="00F268DF" w:rsidRPr="00F268DF">
        <w:rPr>
          <w:rStyle w:val="Strong"/>
          <w:rFonts w:ascii="Rockwell" w:hAnsi="Rockwell"/>
          <w:i/>
          <w:color w:val="FF0000"/>
          <w:sz w:val="20"/>
          <w:szCs w:val="20"/>
        </w:rPr>
        <w:t>O</w:t>
      </w:r>
      <w:r w:rsidRPr="00F268DF">
        <w:rPr>
          <w:rStyle w:val="Strong"/>
          <w:rFonts w:ascii="Rockwell" w:hAnsi="Rockwell"/>
          <w:i/>
          <w:color w:val="FF0000"/>
          <w:sz w:val="20"/>
          <w:szCs w:val="20"/>
        </w:rPr>
        <w:t xml:space="preserve">ne </w:t>
      </w:r>
      <w:r w:rsidR="00F268DF" w:rsidRPr="00F268DF">
        <w:rPr>
          <w:rStyle w:val="Strong"/>
          <w:rFonts w:ascii="Rockwell" w:hAnsi="Rockwell"/>
          <w:i/>
          <w:color w:val="FF0000"/>
          <w:sz w:val="20"/>
          <w:szCs w:val="20"/>
        </w:rPr>
        <w:t>C</w:t>
      </w:r>
      <w:r w:rsidRPr="00F268DF">
        <w:rPr>
          <w:rStyle w:val="Strong"/>
          <w:rFonts w:ascii="Rockwell" w:hAnsi="Rockwell"/>
          <w:i/>
          <w:color w:val="FF0000"/>
          <w:sz w:val="20"/>
          <w:szCs w:val="20"/>
        </w:rPr>
        <w:t>ompany</w:t>
      </w:r>
      <w:r w:rsidR="003905E9" w:rsidRPr="00F268DF">
        <w:rPr>
          <w:rStyle w:val="Strong"/>
          <w:rFonts w:ascii="Rockwell" w:hAnsi="Rockwell"/>
          <w:i/>
          <w:color w:val="FF0000"/>
          <w:sz w:val="20"/>
          <w:szCs w:val="20"/>
        </w:rPr>
        <w:t xml:space="preserve"> in </w:t>
      </w:r>
      <w:r w:rsidR="00F268DF" w:rsidRPr="00F268DF">
        <w:rPr>
          <w:rStyle w:val="Strong"/>
          <w:rFonts w:ascii="Rockwell" w:hAnsi="Rockwell"/>
          <w:i/>
          <w:color w:val="FF0000"/>
          <w:sz w:val="20"/>
          <w:szCs w:val="20"/>
        </w:rPr>
        <w:t>E</w:t>
      </w:r>
      <w:r w:rsidR="003905E9" w:rsidRPr="00F268DF">
        <w:rPr>
          <w:rStyle w:val="Strong"/>
          <w:rFonts w:ascii="Rockwell" w:hAnsi="Rockwell"/>
          <w:i/>
          <w:color w:val="FF0000"/>
          <w:sz w:val="20"/>
          <w:szCs w:val="20"/>
        </w:rPr>
        <w:t xml:space="preserve">conomy </w:t>
      </w:r>
      <w:r w:rsidR="00F268DF" w:rsidRPr="00F268DF">
        <w:rPr>
          <w:rStyle w:val="Strong"/>
          <w:rFonts w:ascii="Rockwell" w:hAnsi="Rockwell"/>
          <w:i/>
          <w:color w:val="FF0000"/>
          <w:sz w:val="20"/>
          <w:szCs w:val="20"/>
        </w:rPr>
        <w:t>E</w:t>
      </w:r>
      <w:r w:rsidR="003905E9" w:rsidRPr="00F268DF">
        <w:rPr>
          <w:rStyle w:val="Strong"/>
          <w:rFonts w:ascii="Rockwell" w:hAnsi="Rockwell"/>
          <w:i/>
          <w:color w:val="FF0000"/>
          <w:sz w:val="20"/>
          <w:szCs w:val="20"/>
        </w:rPr>
        <w:t xml:space="preserve">xcursion </w:t>
      </w:r>
      <w:r w:rsidR="00F268DF" w:rsidRPr="00F268DF">
        <w:rPr>
          <w:rStyle w:val="Strong"/>
          <w:rFonts w:ascii="Rockwell" w:hAnsi="Rockwell"/>
          <w:i/>
          <w:color w:val="FF0000"/>
          <w:sz w:val="20"/>
          <w:szCs w:val="20"/>
        </w:rPr>
        <w:t>C</w:t>
      </w:r>
      <w:r w:rsidR="003905E9" w:rsidRPr="00F268DF">
        <w:rPr>
          <w:rStyle w:val="Strong"/>
          <w:rFonts w:ascii="Rockwell" w:hAnsi="Rockwell"/>
          <w:i/>
          <w:color w:val="FF0000"/>
          <w:sz w:val="20"/>
          <w:szCs w:val="20"/>
        </w:rPr>
        <w:t>lass</w:t>
      </w:r>
      <w:r w:rsidRPr="00F268DF">
        <w:rPr>
          <w:rStyle w:val="Strong"/>
          <w:rFonts w:ascii="Rockwell" w:hAnsi="Rockwell"/>
          <w:i/>
          <w:color w:val="FF0000"/>
          <w:sz w:val="20"/>
          <w:szCs w:val="20"/>
        </w:rPr>
        <w:t xml:space="preserve">) </w:t>
      </w:r>
      <w:r w:rsidR="00F268DF" w:rsidRPr="00F268DF">
        <w:rPr>
          <w:rStyle w:val="Strong"/>
          <w:rFonts w:ascii="Rockwell" w:hAnsi="Rockwell"/>
          <w:i/>
          <w:color w:val="FF0000"/>
          <w:sz w:val="20"/>
          <w:szCs w:val="20"/>
        </w:rPr>
        <w:t xml:space="preserve">may </w:t>
      </w:r>
      <w:r w:rsidRPr="00F268DF">
        <w:rPr>
          <w:rStyle w:val="Strong"/>
          <w:rFonts w:ascii="Rockwell" w:hAnsi="Rockwell"/>
          <w:i/>
          <w:color w:val="FF0000"/>
          <w:sz w:val="20"/>
          <w:szCs w:val="20"/>
        </w:rPr>
        <w:t>be provided to the eligible member exporters</w:t>
      </w:r>
      <w:r w:rsidR="003D585D">
        <w:rPr>
          <w:rStyle w:val="Strong"/>
          <w:rFonts w:ascii="Rockwell" w:hAnsi="Rockwell"/>
          <w:i/>
          <w:color w:val="FF0000"/>
          <w:sz w:val="20"/>
          <w:szCs w:val="20"/>
        </w:rPr>
        <w:t xml:space="preserve"> as per Operational Guidelines of MAI Scheme</w:t>
      </w:r>
      <w:r w:rsidRPr="00F268DF">
        <w:rPr>
          <w:rStyle w:val="Strong"/>
          <w:rFonts w:ascii="Rockwell" w:hAnsi="Rockwell"/>
          <w:i/>
          <w:color w:val="FF0000"/>
          <w:sz w:val="20"/>
          <w:szCs w:val="20"/>
        </w:rPr>
        <w:t xml:space="preserve"> subject to approval of the MOC&amp;I. </w:t>
      </w:r>
      <w:r w:rsidR="003D585D">
        <w:rPr>
          <w:rStyle w:val="Strong"/>
          <w:rFonts w:ascii="Rockwell" w:hAnsi="Rockwell"/>
          <w:i/>
          <w:color w:val="002060"/>
          <w:sz w:val="20"/>
          <w:szCs w:val="20"/>
        </w:rPr>
        <w:t xml:space="preserve">MAXIMUM </w:t>
      </w:r>
      <w:r w:rsidR="003D585D" w:rsidRPr="00201859">
        <w:rPr>
          <w:rStyle w:val="Strong"/>
          <w:rFonts w:ascii="Rockwell" w:hAnsi="Rockwell"/>
          <w:i/>
          <w:color w:val="002060"/>
          <w:sz w:val="28"/>
          <w:szCs w:val="28"/>
        </w:rPr>
        <w:t>20</w:t>
      </w:r>
      <w:r w:rsidR="003D585D">
        <w:rPr>
          <w:rStyle w:val="Strong"/>
          <w:rFonts w:ascii="Rockwell" w:hAnsi="Rockwell"/>
          <w:i/>
          <w:color w:val="002060"/>
          <w:sz w:val="20"/>
          <w:szCs w:val="20"/>
        </w:rPr>
        <w:t xml:space="preserve"> MEMBER EXPORTERS MAY AVAIL THIS BENEFIT THROUGH CAPEXIL.</w:t>
      </w:r>
    </w:p>
    <w:p w:rsidR="00F268DF" w:rsidRDefault="001F2295" w:rsidP="00A3032D">
      <w:pPr>
        <w:jc w:val="both"/>
        <w:rPr>
          <w:rStyle w:val="Strong"/>
          <w:rFonts w:ascii="Rockwell" w:hAnsi="Rockwell"/>
          <w:i/>
          <w:color w:val="FF0000"/>
          <w:sz w:val="20"/>
          <w:szCs w:val="20"/>
        </w:rPr>
      </w:pPr>
      <w:r>
        <w:rPr>
          <w:rStyle w:val="Strong"/>
          <w:rFonts w:ascii="Rockwell" w:hAnsi="Rockwell"/>
          <w:i/>
          <w:color w:val="FF0000"/>
          <w:sz w:val="20"/>
          <w:szCs w:val="20"/>
        </w:rPr>
        <w:t xml:space="preserve">For any additional space booking over and above, </w:t>
      </w:r>
      <w:r w:rsidR="003D585D">
        <w:rPr>
          <w:rStyle w:val="Strong"/>
          <w:rFonts w:ascii="Rockwell" w:hAnsi="Rockwell"/>
          <w:i/>
          <w:color w:val="FF0000"/>
          <w:sz w:val="20"/>
          <w:szCs w:val="20"/>
        </w:rPr>
        <w:t>9</w:t>
      </w:r>
      <w:r>
        <w:rPr>
          <w:rStyle w:val="Strong"/>
          <w:rFonts w:ascii="Rockwell" w:hAnsi="Rockwell"/>
          <w:i/>
          <w:color w:val="FF0000"/>
          <w:sz w:val="20"/>
          <w:szCs w:val="20"/>
        </w:rPr>
        <w:t xml:space="preserve"> SQM as included in the package by any interested member firm, it would be subject to availability of space &amp; at additional cost as may be applicable</w:t>
      </w:r>
      <w:r w:rsidR="00F268DF">
        <w:rPr>
          <w:rStyle w:val="Strong"/>
          <w:rFonts w:ascii="Rockwell" w:hAnsi="Rockwell"/>
          <w:i/>
          <w:color w:val="FF0000"/>
          <w:sz w:val="20"/>
          <w:szCs w:val="20"/>
        </w:rPr>
        <w:t>.</w:t>
      </w:r>
    </w:p>
    <w:p w:rsidR="00F37451" w:rsidRPr="00F37451" w:rsidRDefault="00F37451" w:rsidP="00015CF7">
      <w:pPr>
        <w:jc w:val="both"/>
        <w:rPr>
          <w:rFonts w:ascii="Rockwell" w:hAnsi="Rockwell"/>
          <w:i/>
          <w:sz w:val="8"/>
          <w:szCs w:val="8"/>
        </w:rPr>
      </w:pPr>
    </w:p>
    <w:p w:rsidR="00015CF7" w:rsidRPr="00F77DE4" w:rsidRDefault="00015CF7" w:rsidP="00015CF7">
      <w:pPr>
        <w:jc w:val="both"/>
        <w:rPr>
          <w:rFonts w:ascii="Rockwell" w:hAnsi="Rockwell"/>
          <w:i/>
          <w:color w:val="002060"/>
          <w:sz w:val="20"/>
          <w:szCs w:val="20"/>
        </w:rPr>
      </w:pPr>
      <w:r w:rsidRPr="003E13E2">
        <w:rPr>
          <w:rStyle w:val="Emphasis"/>
          <w:rFonts w:ascii="Rockwell" w:hAnsi="Rockwell"/>
          <w:b/>
          <w:iCs w:val="0"/>
          <w:color w:val="FF0000"/>
          <w:sz w:val="20"/>
          <w:szCs w:val="20"/>
          <w:shd w:val="clear" w:color="auto" w:fill="FFFF00"/>
        </w:rPr>
        <w:t xml:space="preserve">This offer is valid only till </w:t>
      </w:r>
      <w:r w:rsidR="003D585D">
        <w:rPr>
          <w:rStyle w:val="Emphasis"/>
          <w:rFonts w:ascii="Rockwell" w:hAnsi="Rockwell"/>
          <w:b/>
          <w:iCs w:val="0"/>
          <w:color w:val="FF0000"/>
          <w:sz w:val="20"/>
          <w:szCs w:val="20"/>
          <w:shd w:val="clear" w:color="auto" w:fill="FFFF00"/>
        </w:rPr>
        <w:t>15</w:t>
      </w:r>
      <w:r w:rsidR="000F4812" w:rsidRPr="003E13E2">
        <w:rPr>
          <w:rStyle w:val="Emphasis"/>
          <w:rFonts w:ascii="Rockwell" w:hAnsi="Rockwell"/>
          <w:b/>
          <w:iCs w:val="0"/>
          <w:color w:val="FF0000"/>
          <w:sz w:val="20"/>
          <w:szCs w:val="20"/>
          <w:shd w:val="clear" w:color="auto" w:fill="FFFF00"/>
          <w:vertAlign w:val="superscript"/>
        </w:rPr>
        <w:t>th</w:t>
      </w:r>
      <w:r w:rsidR="000F4812" w:rsidRPr="003E13E2">
        <w:rPr>
          <w:rStyle w:val="Emphasis"/>
          <w:rFonts w:ascii="Rockwell" w:hAnsi="Rockwell"/>
          <w:b/>
          <w:iCs w:val="0"/>
          <w:color w:val="FF0000"/>
          <w:sz w:val="20"/>
          <w:szCs w:val="20"/>
          <w:shd w:val="clear" w:color="auto" w:fill="FFFF00"/>
        </w:rPr>
        <w:t xml:space="preserve"> </w:t>
      </w:r>
      <w:r w:rsidR="003D585D">
        <w:rPr>
          <w:rStyle w:val="Emphasis"/>
          <w:rFonts w:ascii="Rockwell" w:hAnsi="Rockwell"/>
          <w:b/>
          <w:iCs w:val="0"/>
          <w:color w:val="FF0000"/>
          <w:sz w:val="20"/>
          <w:szCs w:val="20"/>
          <w:shd w:val="clear" w:color="auto" w:fill="FFFF00"/>
        </w:rPr>
        <w:t>December</w:t>
      </w:r>
      <w:r w:rsidR="000F4812" w:rsidRPr="003E13E2">
        <w:rPr>
          <w:rStyle w:val="Emphasis"/>
          <w:rFonts w:ascii="Rockwell" w:hAnsi="Rockwell"/>
          <w:b/>
          <w:iCs w:val="0"/>
          <w:color w:val="FF0000"/>
          <w:sz w:val="20"/>
          <w:szCs w:val="20"/>
          <w:shd w:val="clear" w:color="auto" w:fill="FFFF00"/>
        </w:rPr>
        <w:t>,</w:t>
      </w:r>
      <w:r w:rsidRPr="003E13E2">
        <w:rPr>
          <w:rStyle w:val="Emphasis"/>
          <w:rFonts w:ascii="Rockwell" w:hAnsi="Rockwell"/>
          <w:b/>
          <w:iCs w:val="0"/>
          <w:color w:val="FF0000"/>
          <w:sz w:val="20"/>
          <w:szCs w:val="20"/>
          <w:shd w:val="clear" w:color="auto" w:fill="FFFF00"/>
        </w:rPr>
        <w:t>2017</w:t>
      </w:r>
      <w:r w:rsidR="00F268DF">
        <w:rPr>
          <w:rStyle w:val="Emphasis"/>
          <w:rFonts w:ascii="Rockwell" w:hAnsi="Rockwell"/>
          <w:b/>
          <w:iCs w:val="0"/>
          <w:color w:val="FF0000"/>
          <w:sz w:val="20"/>
          <w:szCs w:val="20"/>
          <w:shd w:val="clear" w:color="auto" w:fill="FFFF00"/>
        </w:rPr>
        <w:t xml:space="preserve"> (</w:t>
      </w:r>
      <w:r w:rsidR="003D585D">
        <w:rPr>
          <w:rStyle w:val="Emphasis"/>
          <w:rFonts w:ascii="Rockwell" w:hAnsi="Rockwell"/>
          <w:b/>
          <w:iCs w:val="0"/>
          <w:color w:val="FF0000"/>
          <w:sz w:val="20"/>
          <w:szCs w:val="20"/>
          <w:shd w:val="clear" w:color="auto" w:fill="FFFF00"/>
        </w:rPr>
        <w:t>Friday</w:t>
      </w:r>
      <w:r w:rsidR="00F268DF">
        <w:rPr>
          <w:rStyle w:val="Emphasis"/>
          <w:rFonts w:ascii="Rockwell" w:hAnsi="Rockwell"/>
          <w:b/>
          <w:iCs w:val="0"/>
          <w:color w:val="FF0000"/>
          <w:sz w:val="20"/>
          <w:szCs w:val="20"/>
          <w:shd w:val="clear" w:color="auto" w:fill="FFFF00"/>
        </w:rPr>
        <w:t>)</w:t>
      </w:r>
    </w:p>
    <w:p w:rsidR="00F37451" w:rsidRPr="00F77DE4" w:rsidRDefault="00BE45B4" w:rsidP="00F37451">
      <w:pPr>
        <w:jc w:val="both"/>
        <w:rPr>
          <w:rFonts w:ascii="Rockwell" w:hAnsi="Rockwell"/>
          <w:i/>
          <w:color w:val="002060"/>
          <w:sz w:val="20"/>
          <w:szCs w:val="20"/>
        </w:rPr>
      </w:pPr>
      <w:r>
        <w:rPr>
          <w:rStyle w:val="Emphasis"/>
          <w:rFonts w:ascii="Rockwell" w:hAnsi="Rockwell"/>
          <w:b/>
          <w:iCs w:val="0"/>
          <w:color w:val="FF0000"/>
          <w:sz w:val="20"/>
          <w:szCs w:val="20"/>
          <w:shd w:val="clear" w:color="auto" w:fill="FFFF00"/>
        </w:rPr>
        <w:t>Relevant Trade data</w:t>
      </w:r>
      <w:r w:rsidR="00F37451">
        <w:rPr>
          <w:rStyle w:val="Emphasis"/>
          <w:rFonts w:ascii="Rockwell" w:hAnsi="Rockwell"/>
          <w:b/>
          <w:iCs w:val="0"/>
          <w:color w:val="FF0000"/>
          <w:sz w:val="20"/>
          <w:szCs w:val="20"/>
          <w:shd w:val="clear" w:color="auto" w:fill="FFFF00"/>
        </w:rPr>
        <w:t xml:space="preserve"> given below</w:t>
      </w:r>
    </w:p>
    <w:p w:rsidR="00015CF7" w:rsidRPr="00F77DE4" w:rsidRDefault="00015CF7" w:rsidP="00015CF7">
      <w:pPr>
        <w:jc w:val="both"/>
        <w:rPr>
          <w:rFonts w:ascii="Rockwell" w:hAnsi="Rockwell"/>
          <w:i/>
          <w:color w:val="000000"/>
          <w:sz w:val="20"/>
          <w:szCs w:val="20"/>
        </w:rPr>
      </w:pPr>
    </w:p>
    <w:p w:rsidR="00545C9F" w:rsidRDefault="00545C9F" w:rsidP="00015CF7">
      <w:pPr>
        <w:pStyle w:val="NormalWeb"/>
        <w:spacing w:before="0" w:beforeAutospacing="0" w:after="0" w:afterAutospacing="0"/>
        <w:jc w:val="both"/>
        <w:rPr>
          <w:rFonts w:ascii="Rockwell" w:hAnsi="Rockwell"/>
          <w:b/>
          <w:i/>
          <w:color w:val="000000"/>
          <w:sz w:val="20"/>
          <w:szCs w:val="20"/>
        </w:rPr>
      </w:pPr>
    </w:p>
    <w:p w:rsidR="00545C9F" w:rsidRDefault="00545C9F" w:rsidP="00015CF7">
      <w:pPr>
        <w:pStyle w:val="NormalWeb"/>
        <w:spacing w:before="0" w:beforeAutospacing="0" w:after="0" w:afterAutospacing="0"/>
        <w:jc w:val="both"/>
        <w:rPr>
          <w:rFonts w:ascii="Rockwell" w:hAnsi="Rockwell"/>
          <w:b/>
          <w:i/>
          <w:color w:val="000000"/>
          <w:sz w:val="20"/>
          <w:szCs w:val="20"/>
        </w:rPr>
      </w:pPr>
    </w:p>
    <w:p w:rsidR="00371F90" w:rsidRPr="00201859" w:rsidRDefault="00371F90" w:rsidP="00371F90">
      <w:pPr>
        <w:autoSpaceDE w:val="0"/>
        <w:autoSpaceDN w:val="0"/>
        <w:adjustRightInd w:val="0"/>
        <w:rPr>
          <w:rFonts w:ascii="Rockwell" w:hAnsi="Rockwell"/>
          <w:b/>
          <w:i/>
          <w:color w:val="3D24F4"/>
          <w:sz w:val="24"/>
          <w:szCs w:val="24"/>
        </w:rPr>
      </w:pPr>
      <w:r w:rsidRPr="00201859">
        <w:rPr>
          <w:rFonts w:ascii="Rockwell" w:hAnsi="Rockwell"/>
          <w:b/>
          <w:i/>
          <w:color w:val="3D24F4"/>
          <w:sz w:val="24"/>
          <w:szCs w:val="24"/>
        </w:rPr>
        <w:t xml:space="preserve">SOURCE INDIA IN NIGERIA :-  </w:t>
      </w:r>
    </w:p>
    <w:p w:rsidR="00371F90" w:rsidRDefault="00371F90" w:rsidP="00371F90">
      <w:pPr>
        <w:autoSpaceDE w:val="0"/>
        <w:autoSpaceDN w:val="0"/>
        <w:adjustRightInd w:val="0"/>
        <w:rPr>
          <w:rFonts w:ascii="Rockwell" w:hAnsi="Rockwell"/>
          <w:b/>
          <w:i/>
          <w:sz w:val="20"/>
          <w:szCs w:val="20"/>
        </w:rPr>
      </w:pPr>
    </w:p>
    <w:p w:rsidR="00371F90" w:rsidRDefault="00371F90" w:rsidP="00371F90">
      <w:pPr>
        <w:autoSpaceDE w:val="0"/>
        <w:autoSpaceDN w:val="0"/>
        <w:adjustRightInd w:val="0"/>
        <w:rPr>
          <w:rFonts w:ascii="Rockwell" w:hAnsi="Rockwell"/>
          <w:b/>
          <w:i/>
          <w:sz w:val="20"/>
          <w:szCs w:val="20"/>
        </w:rPr>
      </w:pPr>
      <w:r w:rsidRPr="00EC5ED5">
        <w:rPr>
          <w:rFonts w:ascii="Rockwell" w:hAnsi="Rockwell"/>
          <w:b/>
          <w:i/>
          <w:sz w:val="20"/>
          <w:szCs w:val="20"/>
        </w:rPr>
        <w:t>DATES :-</w:t>
      </w:r>
      <w:r w:rsidRPr="00371F90">
        <w:rPr>
          <w:rFonts w:ascii="Rockwell" w:hAnsi="Rockwell"/>
          <w:b/>
          <w:i/>
          <w:sz w:val="20"/>
          <w:szCs w:val="20"/>
        </w:rPr>
        <w:t xml:space="preserve"> 27 - 29 March 2018 </w:t>
      </w:r>
    </w:p>
    <w:p w:rsidR="00371F90" w:rsidRPr="00371F90" w:rsidRDefault="00371F90" w:rsidP="00371F90">
      <w:pPr>
        <w:autoSpaceDE w:val="0"/>
        <w:autoSpaceDN w:val="0"/>
        <w:adjustRightInd w:val="0"/>
        <w:rPr>
          <w:rFonts w:ascii="Rockwell" w:hAnsi="Rockwell"/>
          <w:b/>
          <w:i/>
          <w:sz w:val="12"/>
          <w:szCs w:val="12"/>
        </w:rPr>
      </w:pPr>
    </w:p>
    <w:p w:rsidR="00371F90" w:rsidRDefault="00371F90" w:rsidP="00371F90">
      <w:pPr>
        <w:autoSpaceDE w:val="0"/>
        <w:autoSpaceDN w:val="0"/>
        <w:adjustRightInd w:val="0"/>
        <w:rPr>
          <w:rFonts w:ascii="Rockwell" w:hAnsi="Rockwell"/>
          <w:b/>
          <w:i/>
          <w:sz w:val="20"/>
          <w:szCs w:val="20"/>
        </w:rPr>
      </w:pPr>
      <w:r>
        <w:rPr>
          <w:rFonts w:ascii="Rockwell" w:hAnsi="Rockwell"/>
          <w:b/>
          <w:i/>
          <w:sz w:val="20"/>
          <w:szCs w:val="20"/>
        </w:rPr>
        <w:t xml:space="preserve">VENUE :- </w:t>
      </w:r>
      <w:r w:rsidRPr="00371F90">
        <w:rPr>
          <w:rFonts w:ascii="Rockwell" w:hAnsi="Rockwell"/>
          <w:b/>
          <w:i/>
          <w:sz w:val="20"/>
          <w:szCs w:val="20"/>
        </w:rPr>
        <w:t>Eko Hotel &amp;</w:t>
      </w:r>
      <w:r>
        <w:rPr>
          <w:rFonts w:ascii="Rockwell" w:hAnsi="Rockwell"/>
          <w:b/>
          <w:i/>
          <w:sz w:val="20"/>
          <w:szCs w:val="20"/>
        </w:rPr>
        <w:t xml:space="preserve"> </w:t>
      </w:r>
      <w:r w:rsidRPr="00371F90">
        <w:rPr>
          <w:rFonts w:ascii="Rockwell" w:hAnsi="Rockwell"/>
          <w:b/>
          <w:i/>
          <w:sz w:val="20"/>
          <w:szCs w:val="20"/>
        </w:rPr>
        <w:t>Convention Center, Lagos, Nigeria.</w:t>
      </w:r>
    </w:p>
    <w:p w:rsidR="00371F90" w:rsidRPr="00EC5ED5" w:rsidRDefault="00371F90" w:rsidP="00371F90">
      <w:pPr>
        <w:autoSpaceDE w:val="0"/>
        <w:autoSpaceDN w:val="0"/>
        <w:adjustRightInd w:val="0"/>
        <w:rPr>
          <w:rFonts w:ascii="Rockwell" w:hAnsi="Rockwell"/>
          <w:i/>
          <w:sz w:val="12"/>
          <w:szCs w:val="12"/>
        </w:rPr>
      </w:pPr>
    </w:p>
    <w:p w:rsidR="00371F90" w:rsidRDefault="00371F90" w:rsidP="00371F90">
      <w:pPr>
        <w:autoSpaceDE w:val="0"/>
        <w:autoSpaceDN w:val="0"/>
        <w:adjustRightInd w:val="0"/>
        <w:rPr>
          <w:rFonts w:ascii="Rockwell" w:hAnsi="Rockwell"/>
          <w:i/>
          <w:sz w:val="12"/>
          <w:szCs w:val="12"/>
        </w:rPr>
      </w:pPr>
      <w:r w:rsidRPr="00371F90">
        <w:rPr>
          <w:rFonts w:ascii="Rockwell" w:hAnsi="Rockwell"/>
          <w:i/>
          <w:sz w:val="20"/>
          <w:szCs w:val="20"/>
        </w:rPr>
        <w:t>Nigeria often referred to as “Giant of Africa”, is the world's 20th largest economy of the world, worth m</w:t>
      </w:r>
      <w:r>
        <w:rPr>
          <w:rFonts w:ascii="Rockwell" w:hAnsi="Rockwell"/>
          <w:i/>
          <w:sz w:val="20"/>
          <w:szCs w:val="20"/>
        </w:rPr>
        <w:t xml:space="preserve">ore than $500 billion in nominal </w:t>
      </w:r>
      <w:r w:rsidRPr="00371F90">
        <w:rPr>
          <w:rFonts w:ascii="Rockwell" w:hAnsi="Rockwell"/>
          <w:i/>
          <w:sz w:val="20"/>
          <w:szCs w:val="20"/>
        </w:rPr>
        <w:t xml:space="preserve">GDP &amp; $1 trillion in Purchasing Power Parity. Imports grossed over US$ 42.1 billion during financial year 2015-16. </w:t>
      </w:r>
      <w:r w:rsidR="00BA4EBB" w:rsidRPr="00BA4EBB">
        <w:rPr>
          <w:rFonts w:ascii="Rockwell" w:hAnsi="Rockwell"/>
          <w:i/>
          <w:sz w:val="20"/>
          <w:szCs w:val="20"/>
        </w:rPr>
        <w:t>Indian exports to Nigeria during the same period touched US$ 1.74 billion. Thus there is a huge scope for Indian companies to expand their business in this country.</w:t>
      </w:r>
      <w:r w:rsidR="00BA4EBB">
        <w:rPr>
          <w:rFonts w:ascii="Rockwell" w:hAnsi="Rockwell"/>
          <w:i/>
          <w:sz w:val="20"/>
          <w:szCs w:val="20"/>
        </w:rPr>
        <w:t xml:space="preserve"> </w:t>
      </w:r>
      <w:r w:rsidRPr="00371F90">
        <w:rPr>
          <w:rFonts w:ascii="Rockwell" w:hAnsi="Rockwell"/>
          <w:i/>
          <w:sz w:val="20"/>
          <w:szCs w:val="20"/>
        </w:rPr>
        <w:t>Its re-emergent</w:t>
      </w:r>
      <w:r>
        <w:rPr>
          <w:rFonts w:ascii="Rockwell" w:hAnsi="Rockwell"/>
          <w:i/>
          <w:sz w:val="20"/>
          <w:szCs w:val="20"/>
        </w:rPr>
        <w:t xml:space="preserve"> </w:t>
      </w:r>
      <w:r w:rsidRPr="00371F90">
        <w:rPr>
          <w:rFonts w:ascii="Rockwell" w:hAnsi="Rockwell"/>
          <w:i/>
          <w:sz w:val="20"/>
          <w:szCs w:val="20"/>
        </w:rPr>
        <w:t>manufacturing sector became the largest in the continent in 2013, and it produces a large proportion of goods and services for the</w:t>
      </w:r>
      <w:r>
        <w:rPr>
          <w:rFonts w:ascii="Rockwell" w:hAnsi="Rockwell"/>
          <w:i/>
          <w:sz w:val="20"/>
          <w:szCs w:val="20"/>
        </w:rPr>
        <w:t xml:space="preserve"> </w:t>
      </w:r>
      <w:r w:rsidRPr="00371F90">
        <w:rPr>
          <w:rFonts w:ascii="Rockwell" w:hAnsi="Rockwell"/>
          <w:i/>
          <w:sz w:val="20"/>
          <w:szCs w:val="20"/>
        </w:rPr>
        <w:t>West African subcontinent.</w:t>
      </w:r>
      <w:r w:rsidRPr="00EC5ED5">
        <w:rPr>
          <w:rFonts w:ascii="Rockwell" w:hAnsi="Rockwell"/>
          <w:i/>
          <w:sz w:val="12"/>
          <w:szCs w:val="12"/>
        </w:rPr>
        <w:t xml:space="preserve"> </w:t>
      </w:r>
    </w:p>
    <w:p w:rsidR="00371F90" w:rsidRPr="00EC5ED5" w:rsidRDefault="00371F90" w:rsidP="00371F90">
      <w:pPr>
        <w:autoSpaceDE w:val="0"/>
        <w:autoSpaceDN w:val="0"/>
        <w:adjustRightInd w:val="0"/>
        <w:rPr>
          <w:rFonts w:ascii="Rockwell" w:hAnsi="Rockwell"/>
          <w:i/>
          <w:sz w:val="12"/>
          <w:szCs w:val="12"/>
        </w:rPr>
      </w:pPr>
    </w:p>
    <w:p w:rsidR="00371F90" w:rsidRPr="00EC5ED5" w:rsidRDefault="00371F90" w:rsidP="00371F90">
      <w:pPr>
        <w:autoSpaceDE w:val="0"/>
        <w:autoSpaceDN w:val="0"/>
        <w:adjustRightInd w:val="0"/>
        <w:rPr>
          <w:rFonts w:ascii="Rockwell" w:hAnsi="Rockwell"/>
          <w:b/>
          <w:i/>
          <w:sz w:val="20"/>
          <w:szCs w:val="20"/>
        </w:rPr>
      </w:pPr>
      <w:r w:rsidRPr="00EC5ED5">
        <w:rPr>
          <w:rFonts w:ascii="Rockwell" w:hAnsi="Rockwell"/>
          <w:b/>
          <w:i/>
          <w:sz w:val="20"/>
          <w:szCs w:val="20"/>
        </w:rPr>
        <w:t>Exhibit Profile</w:t>
      </w:r>
      <w:r>
        <w:rPr>
          <w:rFonts w:ascii="Rockwell" w:hAnsi="Rockwell"/>
          <w:b/>
          <w:i/>
          <w:sz w:val="20"/>
          <w:szCs w:val="20"/>
        </w:rPr>
        <w:t xml:space="preserve"> :- </w:t>
      </w:r>
    </w:p>
    <w:p w:rsidR="00371F90" w:rsidRPr="00371F90" w:rsidRDefault="00371F90" w:rsidP="00371F90">
      <w:pPr>
        <w:autoSpaceDE w:val="0"/>
        <w:autoSpaceDN w:val="0"/>
        <w:adjustRightInd w:val="0"/>
        <w:jc w:val="both"/>
      </w:pPr>
      <w:r w:rsidRPr="00270146">
        <w:rPr>
          <w:b/>
        </w:rPr>
        <w:t>Building Construction Materials, Rubber, Auto Tyres &amp; Tubes, Paints, Varnishes &amp; Printing Ink, Paper &amp; Paper Products, Books &amp; Publications, Chemical &amp; Allied Products</w:t>
      </w:r>
      <w:r w:rsidRPr="00371F90">
        <w:t>, Auto Components</w:t>
      </w:r>
      <w:r>
        <w:t>,</w:t>
      </w:r>
      <w:r w:rsidRPr="00371F90">
        <w:t xml:space="preserve"> Engineering</w:t>
      </w:r>
      <w:r>
        <w:t>,</w:t>
      </w:r>
      <w:r w:rsidRPr="00371F90">
        <w:t xml:space="preserve"> Healthcare &amp; Pharma</w:t>
      </w:r>
      <w:r>
        <w:t xml:space="preserve">, </w:t>
      </w:r>
      <w:r w:rsidRPr="00371F90">
        <w:t>Parts &amp; components</w:t>
      </w:r>
      <w:r>
        <w:t>,</w:t>
      </w:r>
      <w:r w:rsidRPr="00371F90">
        <w:t xml:space="preserve"> Engineering equipments</w:t>
      </w:r>
      <w:r>
        <w:t>,</w:t>
      </w:r>
      <w:r w:rsidRPr="00371F90">
        <w:t xml:space="preserve"> Pharmaceuticals and processing</w:t>
      </w:r>
      <w:r>
        <w:t xml:space="preserve">, </w:t>
      </w:r>
      <w:r w:rsidRPr="00371F90">
        <w:t>Electronics &amp; systems</w:t>
      </w:r>
      <w:r>
        <w:t>,</w:t>
      </w:r>
      <w:r w:rsidRPr="00371F90">
        <w:t xml:space="preserve"> Batteries, UPS system, Cable &amp; Wire</w:t>
      </w:r>
      <w:r>
        <w:t>,</w:t>
      </w:r>
      <w:r w:rsidRPr="00371F90">
        <w:t xml:space="preserve"> Healthcare technology and equipment</w:t>
      </w:r>
      <w:r>
        <w:t xml:space="preserve">, </w:t>
      </w:r>
      <w:r w:rsidRPr="00371F90">
        <w:t>Repair &amp; maintenance</w:t>
      </w:r>
      <w:r>
        <w:t>,</w:t>
      </w:r>
      <w:r w:rsidRPr="00371F90">
        <w:t xml:space="preserve"> Electrical &amp; Electronic equipment</w:t>
      </w:r>
      <w:r>
        <w:t>,</w:t>
      </w:r>
      <w:r w:rsidRPr="00371F90">
        <w:t xml:space="preserve"> Medical Tourism &amp; Wellness centers</w:t>
      </w:r>
      <w:r>
        <w:t xml:space="preserve">, </w:t>
      </w:r>
      <w:r w:rsidRPr="00371F90">
        <w:t>Plastic and Rubber</w:t>
      </w:r>
      <w:r>
        <w:t>,</w:t>
      </w:r>
      <w:r w:rsidRPr="00371F90">
        <w:t xml:space="preserve"> Infra and Build</w:t>
      </w:r>
      <w:r>
        <w:t>,</w:t>
      </w:r>
      <w:r w:rsidRPr="00371F90">
        <w:t xml:space="preserve"> IT &amp; Telecom</w:t>
      </w:r>
      <w:r>
        <w:t xml:space="preserve">, </w:t>
      </w:r>
      <w:r w:rsidRPr="00371F90">
        <w:t>Plastic/Rubber Machinery</w:t>
      </w:r>
      <w:r>
        <w:t>,</w:t>
      </w:r>
      <w:r w:rsidRPr="00371F90">
        <w:t xml:space="preserve"> Heavy Equipment &amp; Technology</w:t>
      </w:r>
      <w:r>
        <w:t>,</w:t>
      </w:r>
      <w:r w:rsidRPr="00371F90">
        <w:t xml:space="preserve"> Infrast</w:t>
      </w:r>
      <w:r>
        <w:t>r</w:t>
      </w:r>
      <w:r w:rsidRPr="00371F90">
        <w:t>ucture, Cable and Broadband</w:t>
      </w:r>
      <w:r>
        <w:t xml:space="preserve">, </w:t>
      </w:r>
      <w:r w:rsidRPr="00371F90">
        <w:t>Plastic packaging</w:t>
      </w:r>
      <w:r>
        <w:t>,</w:t>
      </w:r>
      <w:r w:rsidRPr="00371F90">
        <w:t xml:space="preserve"> Power &amp; Renewable Energy</w:t>
      </w:r>
      <w:r>
        <w:t xml:space="preserve">, </w:t>
      </w:r>
      <w:r w:rsidRPr="00371F90">
        <w:t>Data Management Security</w:t>
      </w:r>
      <w:r>
        <w:t xml:space="preserve">, </w:t>
      </w:r>
      <w:r w:rsidRPr="00371F90">
        <w:t>Food and Agriculture</w:t>
      </w:r>
      <w:r>
        <w:t>,</w:t>
      </w:r>
      <w:r w:rsidRPr="00371F90">
        <w:t xml:space="preserve"> Transportation &amp; Logistics</w:t>
      </w:r>
      <w:r>
        <w:t>,</w:t>
      </w:r>
      <w:r w:rsidRPr="00371F90">
        <w:t xml:space="preserve"> Cloud computing, Connected TV and IPTV</w:t>
      </w:r>
      <w:r>
        <w:t xml:space="preserve">, </w:t>
      </w:r>
      <w:r w:rsidRPr="00371F90">
        <w:t>Raw and Processed Food</w:t>
      </w:r>
      <w:r>
        <w:t xml:space="preserve">, </w:t>
      </w:r>
      <w:r w:rsidRPr="00371F90">
        <w:t>Equipment/Technology for food processing</w:t>
      </w:r>
    </w:p>
    <w:p w:rsidR="00D05AA8" w:rsidRPr="00D05AA8" w:rsidRDefault="00D05AA8" w:rsidP="00D05AA8">
      <w:pPr>
        <w:autoSpaceDE w:val="0"/>
        <w:autoSpaceDN w:val="0"/>
        <w:adjustRightInd w:val="0"/>
        <w:rPr>
          <w:rFonts w:ascii="Rockwell" w:hAnsi="Rockwell"/>
          <w:b/>
          <w:i/>
          <w:color w:val="FF0000"/>
          <w:sz w:val="28"/>
          <w:szCs w:val="28"/>
        </w:rPr>
      </w:pPr>
      <w:r w:rsidRPr="00D05AA8">
        <w:rPr>
          <w:rFonts w:ascii="Rockwell" w:hAnsi="Rockwell"/>
          <w:b/>
          <w:i/>
          <w:color w:val="FF0000"/>
          <w:sz w:val="28"/>
          <w:szCs w:val="28"/>
        </w:rPr>
        <w:t>Subsidized packages for participation :-</w:t>
      </w:r>
    </w:p>
    <w:p w:rsidR="00371F90" w:rsidRPr="00F37451" w:rsidRDefault="00371F90" w:rsidP="00371F90">
      <w:pPr>
        <w:autoSpaceDE w:val="0"/>
        <w:autoSpaceDN w:val="0"/>
        <w:adjustRightInd w:val="0"/>
        <w:rPr>
          <w:rFonts w:ascii="Rockwell" w:hAnsi="Rockwell"/>
          <w:b/>
          <w:i/>
          <w:sz w:val="28"/>
          <w:szCs w:val="28"/>
        </w:rPr>
      </w:pPr>
      <w:r w:rsidRPr="00F37451">
        <w:rPr>
          <w:rFonts w:ascii="Rockwell" w:hAnsi="Rockwell"/>
          <w:b/>
          <w:i/>
          <w:sz w:val="28"/>
          <w:szCs w:val="28"/>
        </w:rPr>
        <w:t>9 Sqm standard package* - Rs.</w:t>
      </w:r>
      <w:r>
        <w:rPr>
          <w:rFonts w:ascii="Rockwell" w:hAnsi="Rockwell"/>
          <w:b/>
          <w:i/>
          <w:sz w:val="28"/>
          <w:szCs w:val="28"/>
        </w:rPr>
        <w:t>95,</w:t>
      </w:r>
      <w:r w:rsidRPr="00F37451">
        <w:rPr>
          <w:rFonts w:ascii="Rockwell" w:hAnsi="Rockwell"/>
          <w:b/>
          <w:i/>
          <w:sz w:val="28"/>
          <w:szCs w:val="28"/>
        </w:rPr>
        <w:t>000.00/- All Inclusive</w:t>
      </w:r>
    </w:p>
    <w:p w:rsidR="00371F90" w:rsidRPr="00270146" w:rsidRDefault="00371F90" w:rsidP="00371F90">
      <w:pPr>
        <w:autoSpaceDE w:val="0"/>
        <w:autoSpaceDN w:val="0"/>
        <w:adjustRightInd w:val="0"/>
        <w:rPr>
          <w:rFonts w:ascii="Rockwell" w:hAnsi="Rockwell"/>
          <w:b/>
          <w:i/>
          <w:sz w:val="20"/>
          <w:szCs w:val="20"/>
        </w:rPr>
      </w:pPr>
      <w:r w:rsidRPr="00270146">
        <w:rPr>
          <w:rFonts w:ascii="Rockwell" w:hAnsi="Rockwell"/>
          <w:b/>
          <w:i/>
          <w:sz w:val="20"/>
          <w:szCs w:val="20"/>
        </w:rPr>
        <w:t>Includes -</w:t>
      </w:r>
    </w:p>
    <w:p w:rsidR="00371F90" w:rsidRPr="003D585D" w:rsidRDefault="00371F90" w:rsidP="00371F90">
      <w:pPr>
        <w:pStyle w:val="m540369632157441241msolistparagraph"/>
        <w:spacing w:before="0" w:beforeAutospacing="0" w:after="0" w:afterAutospacing="0"/>
        <w:rPr>
          <w:rFonts w:ascii="Calibri" w:eastAsiaTheme="minorHAnsi" w:hAnsi="Calibri"/>
          <w:b/>
          <w:color w:val="3D24F4"/>
          <w:sz w:val="22"/>
          <w:szCs w:val="22"/>
          <w:lang w:eastAsia="en-US"/>
        </w:rPr>
      </w:pPr>
      <w:r w:rsidRPr="00C94FDE">
        <w:rPr>
          <w:rFonts w:ascii="Calibri" w:eastAsiaTheme="minorHAnsi" w:hAnsi="Calibri"/>
          <w:b/>
          <w:color w:val="3D24F4"/>
          <w:sz w:val="22"/>
          <w:szCs w:val="22"/>
          <w:lang w:eastAsia="en-US"/>
        </w:rPr>
        <w:t>a.</w:t>
      </w:r>
      <w:r w:rsidRPr="003D585D">
        <w:rPr>
          <w:rFonts w:ascii="Calibri" w:eastAsiaTheme="minorHAnsi" w:hAnsi="Calibri"/>
          <w:color w:val="3D24F4"/>
          <w:sz w:val="22"/>
          <w:szCs w:val="22"/>
          <w:lang w:eastAsia="en-US"/>
        </w:rPr>
        <w:t>    </w:t>
      </w:r>
      <w:r w:rsidRPr="003D585D">
        <w:rPr>
          <w:rFonts w:ascii="Calibri" w:eastAsiaTheme="minorHAnsi" w:hAnsi="Calibri"/>
          <w:b/>
          <w:color w:val="3D24F4"/>
          <w:sz w:val="22"/>
          <w:szCs w:val="22"/>
          <w:lang w:eastAsia="en-US"/>
        </w:rPr>
        <w:t>Built-up Booth 9 sqm including 1 Table, 3 Chairs, 3 Spotlights, Wastebasket, Carpet and Power socket</w:t>
      </w:r>
    </w:p>
    <w:p w:rsidR="00371F90" w:rsidRPr="00371F90" w:rsidRDefault="00371F90" w:rsidP="00371F90">
      <w:pPr>
        <w:pStyle w:val="m540369632157441241msolistparagraph"/>
        <w:shd w:val="clear" w:color="auto" w:fill="FFFFFF"/>
        <w:spacing w:before="0" w:beforeAutospacing="0" w:after="0" w:afterAutospacing="0"/>
        <w:rPr>
          <w:rFonts w:ascii="Calibri" w:eastAsiaTheme="minorHAnsi" w:hAnsi="Calibri"/>
          <w:b/>
          <w:color w:val="3D24F4"/>
          <w:sz w:val="22"/>
          <w:szCs w:val="22"/>
          <w:lang w:eastAsia="en-US"/>
        </w:rPr>
      </w:pPr>
      <w:r w:rsidRPr="00371F90">
        <w:rPr>
          <w:rFonts w:ascii="Calibri" w:eastAsiaTheme="minorHAnsi" w:hAnsi="Calibri"/>
          <w:b/>
          <w:color w:val="3D24F4"/>
          <w:sz w:val="22"/>
          <w:szCs w:val="22"/>
          <w:lang w:eastAsia="en-US"/>
        </w:rPr>
        <w:t>b.    4 Nights Hotel on Twin Sharing Basis for 1 PAX</w:t>
      </w:r>
    </w:p>
    <w:p w:rsidR="00371F90" w:rsidRPr="00371F90" w:rsidRDefault="00371F90" w:rsidP="00371F90">
      <w:pPr>
        <w:pStyle w:val="m540369632157441241msolistparagraph"/>
        <w:shd w:val="clear" w:color="auto" w:fill="FFFFFF"/>
        <w:spacing w:before="0" w:beforeAutospacing="0" w:after="0" w:afterAutospacing="0"/>
        <w:rPr>
          <w:rFonts w:ascii="Calibri" w:eastAsiaTheme="minorHAnsi" w:hAnsi="Calibri"/>
          <w:b/>
          <w:color w:val="3D24F4"/>
          <w:sz w:val="22"/>
          <w:szCs w:val="22"/>
          <w:lang w:eastAsia="en-US"/>
        </w:rPr>
      </w:pPr>
      <w:r w:rsidRPr="00371F90">
        <w:rPr>
          <w:rFonts w:ascii="Calibri" w:eastAsiaTheme="minorHAnsi" w:hAnsi="Calibri"/>
          <w:b/>
          <w:color w:val="3D24F4"/>
          <w:sz w:val="22"/>
          <w:szCs w:val="22"/>
          <w:lang w:eastAsia="en-US"/>
        </w:rPr>
        <w:t>c.    Daily Venue Transfers in Group for 1 PAX.</w:t>
      </w:r>
    </w:p>
    <w:p w:rsidR="00371F90" w:rsidRDefault="00371F90" w:rsidP="00371F90">
      <w:pPr>
        <w:jc w:val="both"/>
        <w:rPr>
          <w:rFonts w:ascii="Rockwell" w:eastAsia="Times New Roman" w:hAnsi="Rockwell"/>
          <w:i/>
          <w:sz w:val="20"/>
          <w:szCs w:val="20"/>
        </w:rPr>
      </w:pPr>
    </w:p>
    <w:p w:rsidR="00371F90" w:rsidRDefault="00371F90" w:rsidP="00371F90">
      <w:pPr>
        <w:jc w:val="both"/>
        <w:rPr>
          <w:rStyle w:val="Strong"/>
          <w:rFonts w:ascii="Rockwell" w:hAnsi="Rockwell"/>
          <w:i/>
          <w:color w:val="FF0000"/>
          <w:sz w:val="20"/>
          <w:szCs w:val="20"/>
        </w:rPr>
      </w:pPr>
      <w:r w:rsidRPr="00F268DF">
        <w:rPr>
          <w:rStyle w:val="Strong"/>
          <w:rFonts w:ascii="Rockwell" w:hAnsi="Rockwell"/>
          <w:i/>
          <w:color w:val="002060"/>
          <w:sz w:val="20"/>
          <w:szCs w:val="20"/>
        </w:rPr>
        <w:t xml:space="preserve">Please note: </w:t>
      </w:r>
      <w:r w:rsidRPr="00F268DF">
        <w:rPr>
          <w:rStyle w:val="Strong"/>
          <w:rFonts w:ascii="Rockwell" w:hAnsi="Rockwell"/>
          <w:i/>
          <w:color w:val="FF0000"/>
          <w:sz w:val="20"/>
          <w:szCs w:val="20"/>
        </w:rPr>
        <w:t>In addition to above, Reimbursement of Air Travel (Partial or Full for One Person from One Company in Economy Excursion Class) may be provided to the eligible member exporters</w:t>
      </w:r>
      <w:r>
        <w:rPr>
          <w:rStyle w:val="Strong"/>
          <w:rFonts w:ascii="Rockwell" w:hAnsi="Rockwell"/>
          <w:i/>
          <w:color w:val="FF0000"/>
          <w:sz w:val="20"/>
          <w:szCs w:val="20"/>
        </w:rPr>
        <w:t xml:space="preserve"> as per Operational Guidelines of MAI Scheme</w:t>
      </w:r>
      <w:r w:rsidRPr="00F268DF">
        <w:rPr>
          <w:rStyle w:val="Strong"/>
          <w:rFonts w:ascii="Rockwell" w:hAnsi="Rockwell"/>
          <w:i/>
          <w:color w:val="FF0000"/>
          <w:sz w:val="20"/>
          <w:szCs w:val="20"/>
        </w:rPr>
        <w:t xml:space="preserve"> subject to approval of the MOC&amp;I. </w:t>
      </w:r>
      <w:r>
        <w:rPr>
          <w:rStyle w:val="Strong"/>
          <w:rFonts w:ascii="Rockwell" w:hAnsi="Rockwell"/>
          <w:i/>
          <w:color w:val="002060"/>
          <w:sz w:val="20"/>
          <w:szCs w:val="20"/>
        </w:rPr>
        <w:t xml:space="preserve">MAXIMUM </w:t>
      </w:r>
      <w:r w:rsidR="00A8765B">
        <w:rPr>
          <w:rStyle w:val="Strong"/>
          <w:rFonts w:ascii="Rockwell" w:hAnsi="Rockwell"/>
          <w:i/>
          <w:color w:val="002060"/>
          <w:sz w:val="20"/>
          <w:szCs w:val="20"/>
        </w:rPr>
        <w:t>10</w:t>
      </w:r>
      <w:r>
        <w:rPr>
          <w:rStyle w:val="Strong"/>
          <w:rFonts w:ascii="Rockwell" w:hAnsi="Rockwell"/>
          <w:i/>
          <w:color w:val="002060"/>
          <w:sz w:val="20"/>
          <w:szCs w:val="20"/>
        </w:rPr>
        <w:t xml:space="preserve"> MEMBER EXPORTERS MAY AVAIL THIS BENEFIT THROUGH CAPEXIL.</w:t>
      </w:r>
    </w:p>
    <w:p w:rsidR="00371F90" w:rsidRDefault="00371F90" w:rsidP="00371F90">
      <w:pPr>
        <w:jc w:val="both"/>
        <w:rPr>
          <w:rStyle w:val="Strong"/>
          <w:rFonts w:ascii="Rockwell" w:hAnsi="Rockwell"/>
          <w:i/>
          <w:color w:val="FF0000"/>
          <w:sz w:val="20"/>
          <w:szCs w:val="20"/>
        </w:rPr>
      </w:pPr>
      <w:r>
        <w:rPr>
          <w:rStyle w:val="Strong"/>
          <w:rFonts w:ascii="Rockwell" w:hAnsi="Rockwell"/>
          <w:i/>
          <w:color w:val="FF0000"/>
          <w:sz w:val="20"/>
          <w:szCs w:val="20"/>
        </w:rPr>
        <w:t>For any additional space booking over and above, 9 SQM as included in the package by any interested member firm, it would be subject to availability of space &amp; at additional cost as may be applicable.</w:t>
      </w:r>
    </w:p>
    <w:p w:rsidR="00371F90" w:rsidRPr="00F37451" w:rsidRDefault="00371F90" w:rsidP="00371F90">
      <w:pPr>
        <w:jc w:val="both"/>
        <w:rPr>
          <w:rFonts w:ascii="Rockwell" w:hAnsi="Rockwell"/>
          <w:i/>
          <w:sz w:val="8"/>
          <w:szCs w:val="8"/>
        </w:rPr>
      </w:pPr>
    </w:p>
    <w:p w:rsidR="00371F90" w:rsidRPr="00F77DE4" w:rsidRDefault="00371F90" w:rsidP="00371F90">
      <w:pPr>
        <w:jc w:val="both"/>
        <w:rPr>
          <w:rFonts w:ascii="Rockwell" w:hAnsi="Rockwell"/>
          <w:i/>
          <w:color w:val="002060"/>
          <w:sz w:val="20"/>
          <w:szCs w:val="20"/>
        </w:rPr>
      </w:pPr>
      <w:r w:rsidRPr="003E13E2">
        <w:rPr>
          <w:rStyle w:val="Emphasis"/>
          <w:rFonts w:ascii="Rockwell" w:hAnsi="Rockwell"/>
          <w:b/>
          <w:iCs w:val="0"/>
          <w:color w:val="FF0000"/>
          <w:sz w:val="20"/>
          <w:szCs w:val="20"/>
          <w:shd w:val="clear" w:color="auto" w:fill="FFFF00"/>
        </w:rPr>
        <w:t xml:space="preserve">This offer is valid only till </w:t>
      </w:r>
      <w:r>
        <w:rPr>
          <w:rStyle w:val="Emphasis"/>
          <w:rFonts w:ascii="Rockwell" w:hAnsi="Rockwell"/>
          <w:b/>
          <w:iCs w:val="0"/>
          <w:color w:val="FF0000"/>
          <w:sz w:val="20"/>
          <w:szCs w:val="20"/>
          <w:shd w:val="clear" w:color="auto" w:fill="FFFF00"/>
        </w:rPr>
        <w:t>15</w:t>
      </w:r>
      <w:r w:rsidRPr="003E13E2">
        <w:rPr>
          <w:rStyle w:val="Emphasis"/>
          <w:rFonts w:ascii="Rockwell" w:hAnsi="Rockwell"/>
          <w:b/>
          <w:iCs w:val="0"/>
          <w:color w:val="FF0000"/>
          <w:sz w:val="20"/>
          <w:szCs w:val="20"/>
          <w:shd w:val="clear" w:color="auto" w:fill="FFFF00"/>
          <w:vertAlign w:val="superscript"/>
        </w:rPr>
        <w:t>th</w:t>
      </w:r>
      <w:r w:rsidRPr="003E13E2">
        <w:rPr>
          <w:rStyle w:val="Emphasis"/>
          <w:rFonts w:ascii="Rockwell" w:hAnsi="Rockwell"/>
          <w:b/>
          <w:iCs w:val="0"/>
          <w:color w:val="FF0000"/>
          <w:sz w:val="20"/>
          <w:szCs w:val="20"/>
          <w:shd w:val="clear" w:color="auto" w:fill="FFFF00"/>
        </w:rPr>
        <w:t xml:space="preserve"> </w:t>
      </w:r>
      <w:r>
        <w:rPr>
          <w:rStyle w:val="Emphasis"/>
          <w:rFonts w:ascii="Rockwell" w:hAnsi="Rockwell"/>
          <w:b/>
          <w:iCs w:val="0"/>
          <w:color w:val="FF0000"/>
          <w:sz w:val="20"/>
          <w:szCs w:val="20"/>
          <w:shd w:val="clear" w:color="auto" w:fill="FFFF00"/>
        </w:rPr>
        <w:t>December</w:t>
      </w:r>
      <w:r w:rsidRPr="003E13E2">
        <w:rPr>
          <w:rStyle w:val="Emphasis"/>
          <w:rFonts w:ascii="Rockwell" w:hAnsi="Rockwell"/>
          <w:b/>
          <w:iCs w:val="0"/>
          <w:color w:val="FF0000"/>
          <w:sz w:val="20"/>
          <w:szCs w:val="20"/>
          <w:shd w:val="clear" w:color="auto" w:fill="FFFF00"/>
        </w:rPr>
        <w:t>,2017</w:t>
      </w:r>
      <w:r>
        <w:rPr>
          <w:rStyle w:val="Emphasis"/>
          <w:rFonts w:ascii="Rockwell" w:hAnsi="Rockwell"/>
          <w:b/>
          <w:iCs w:val="0"/>
          <w:color w:val="FF0000"/>
          <w:sz w:val="20"/>
          <w:szCs w:val="20"/>
          <w:shd w:val="clear" w:color="auto" w:fill="FFFF00"/>
        </w:rPr>
        <w:t xml:space="preserve"> (Friday)</w:t>
      </w:r>
    </w:p>
    <w:p w:rsidR="00545C9F" w:rsidRDefault="00BE45B4" w:rsidP="00A8765B">
      <w:pPr>
        <w:jc w:val="both"/>
        <w:rPr>
          <w:rFonts w:ascii="Rockwell" w:hAnsi="Rockwell"/>
          <w:b/>
          <w:i/>
          <w:color w:val="000000"/>
          <w:sz w:val="20"/>
          <w:szCs w:val="20"/>
        </w:rPr>
      </w:pPr>
      <w:r>
        <w:rPr>
          <w:rStyle w:val="Emphasis"/>
          <w:rFonts w:ascii="Rockwell" w:hAnsi="Rockwell"/>
          <w:b/>
          <w:iCs w:val="0"/>
          <w:color w:val="FF0000"/>
          <w:sz w:val="20"/>
          <w:szCs w:val="20"/>
          <w:shd w:val="clear" w:color="auto" w:fill="FFFF00"/>
        </w:rPr>
        <w:t>Relevant Trade data</w:t>
      </w:r>
      <w:r w:rsidR="00371F90">
        <w:rPr>
          <w:rStyle w:val="Emphasis"/>
          <w:rFonts w:ascii="Rockwell" w:hAnsi="Rockwell"/>
          <w:b/>
          <w:iCs w:val="0"/>
          <w:color w:val="FF0000"/>
          <w:sz w:val="20"/>
          <w:szCs w:val="20"/>
          <w:shd w:val="clear" w:color="auto" w:fill="FFFF00"/>
        </w:rPr>
        <w:t xml:space="preserve"> given below</w:t>
      </w:r>
    </w:p>
    <w:p w:rsidR="00545C9F" w:rsidRDefault="00545C9F" w:rsidP="00015CF7">
      <w:pPr>
        <w:pStyle w:val="NormalWeb"/>
        <w:spacing w:before="0" w:beforeAutospacing="0" w:after="0" w:afterAutospacing="0"/>
        <w:jc w:val="both"/>
        <w:rPr>
          <w:rFonts w:ascii="Rockwell" w:hAnsi="Rockwell"/>
          <w:b/>
          <w:i/>
          <w:color w:val="000000"/>
          <w:sz w:val="20"/>
          <w:szCs w:val="20"/>
        </w:rPr>
      </w:pPr>
    </w:p>
    <w:p w:rsidR="00545C9F" w:rsidRDefault="00545C9F" w:rsidP="00015CF7">
      <w:pPr>
        <w:pStyle w:val="NormalWeb"/>
        <w:spacing w:before="0" w:beforeAutospacing="0" w:after="0" w:afterAutospacing="0"/>
        <w:jc w:val="both"/>
        <w:rPr>
          <w:rFonts w:ascii="Rockwell" w:hAnsi="Rockwell"/>
          <w:b/>
          <w:i/>
          <w:color w:val="000000"/>
          <w:sz w:val="20"/>
          <w:szCs w:val="20"/>
        </w:rPr>
      </w:pPr>
    </w:p>
    <w:p w:rsidR="00A8765B" w:rsidRDefault="00952D1F" w:rsidP="00015CF7">
      <w:pPr>
        <w:pStyle w:val="NormalWeb"/>
        <w:spacing w:before="0" w:beforeAutospacing="0" w:after="0" w:afterAutospacing="0"/>
        <w:jc w:val="both"/>
        <w:rPr>
          <w:rFonts w:ascii="Rockwell" w:hAnsi="Rockwell"/>
          <w:b/>
          <w:i/>
          <w:color w:val="000000"/>
          <w:sz w:val="20"/>
          <w:szCs w:val="20"/>
        </w:rPr>
      </w:pPr>
      <w:r w:rsidRPr="00F77DE4">
        <w:rPr>
          <w:rFonts w:ascii="Rockwell" w:hAnsi="Rockwell"/>
          <w:b/>
          <w:i/>
          <w:color w:val="000000"/>
          <w:sz w:val="20"/>
          <w:szCs w:val="20"/>
        </w:rPr>
        <w:t xml:space="preserve">In view of above, applications are invited from member exporters of </w:t>
      </w:r>
      <w:r w:rsidR="003D585D">
        <w:rPr>
          <w:rFonts w:ascii="Rockwell" w:hAnsi="Rockwell"/>
          <w:b/>
          <w:i/>
          <w:color w:val="000000"/>
          <w:sz w:val="20"/>
          <w:szCs w:val="20"/>
        </w:rPr>
        <w:t xml:space="preserve">CAPEXIL </w:t>
      </w:r>
      <w:r w:rsidRPr="00F77DE4">
        <w:rPr>
          <w:rFonts w:ascii="Rockwell" w:hAnsi="Rockwell"/>
          <w:b/>
          <w:i/>
          <w:color w:val="000000"/>
          <w:sz w:val="20"/>
          <w:szCs w:val="20"/>
        </w:rPr>
        <w:t>to actively participate.</w:t>
      </w:r>
      <w:r w:rsidR="003D585D">
        <w:rPr>
          <w:rFonts w:ascii="Rockwell" w:hAnsi="Rockwell"/>
          <w:b/>
          <w:i/>
          <w:color w:val="000000"/>
          <w:sz w:val="20"/>
          <w:szCs w:val="20"/>
        </w:rPr>
        <w:t xml:space="preserve"> </w:t>
      </w:r>
    </w:p>
    <w:p w:rsidR="00A8765B" w:rsidRDefault="00A8765B" w:rsidP="00015CF7">
      <w:pPr>
        <w:pStyle w:val="NormalWeb"/>
        <w:spacing w:before="0" w:beforeAutospacing="0" w:after="0" w:afterAutospacing="0"/>
        <w:jc w:val="both"/>
        <w:rPr>
          <w:rFonts w:ascii="Rockwell" w:hAnsi="Rockwell"/>
          <w:b/>
          <w:i/>
          <w:color w:val="000000"/>
          <w:sz w:val="20"/>
          <w:szCs w:val="20"/>
        </w:rPr>
      </w:pPr>
    </w:p>
    <w:p w:rsidR="00A8765B" w:rsidRDefault="00952D1F" w:rsidP="00015CF7">
      <w:pPr>
        <w:pStyle w:val="NormalWeb"/>
        <w:spacing w:before="0" w:beforeAutospacing="0" w:after="0" w:afterAutospacing="0"/>
        <w:jc w:val="both"/>
        <w:rPr>
          <w:rFonts w:ascii="Rockwell" w:hAnsi="Rockwell"/>
          <w:b/>
          <w:i/>
          <w:color w:val="000000"/>
          <w:sz w:val="20"/>
          <w:szCs w:val="20"/>
        </w:rPr>
      </w:pPr>
      <w:r w:rsidRPr="00F77DE4">
        <w:rPr>
          <w:rFonts w:ascii="Rockwell" w:hAnsi="Rockwell"/>
          <w:b/>
          <w:i/>
          <w:color w:val="000000"/>
          <w:sz w:val="20"/>
          <w:szCs w:val="20"/>
        </w:rPr>
        <w:t xml:space="preserve">Kindly send </w:t>
      </w:r>
      <w:bookmarkStart w:id="0" w:name="_GoBack"/>
      <w:bookmarkEnd w:id="0"/>
      <w:r w:rsidRPr="00F77DE4">
        <w:rPr>
          <w:rFonts w:ascii="Rockwell" w:hAnsi="Rockwell"/>
          <w:b/>
          <w:i/>
          <w:color w:val="000000"/>
          <w:sz w:val="20"/>
          <w:szCs w:val="20"/>
        </w:rPr>
        <w:t xml:space="preserve">your </w:t>
      </w:r>
      <w:r w:rsidR="00A8765B">
        <w:rPr>
          <w:rFonts w:ascii="Rockwell" w:hAnsi="Rockwell"/>
          <w:b/>
          <w:i/>
          <w:color w:val="000000"/>
          <w:sz w:val="20"/>
          <w:szCs w:val="20"/>
        </w:rPr>
        <w:t xml:space="preserve">1) FORMAL APPLICATION </w:t>
      </w:r>
      <w:r w:rsidR="00A8765B" w:rsidRPr="00A8765B">
        <w:rPr>
          <w:rFonts w:ascii="Rockwell" w:hAnsi="Rockwell"/>
          <w:b/>
          <w:i/>
          <w:color w:val="3D24F4"/>
          <w:sz w:val="20"/>
          <w:szCs w:val="20"/>
        </w:rPr>
        <w:t>BY RETURN MAIL</w:t>
      </w:r>
      <w:r w:rsidR="00A8765B">
        <w:rPr>
          <w:rFonts w:ascii="Rockwell" w:hAnsi="Rockwell"/>
          <w:b/>
          <w:i/>
          <w:color w:val="3D24F4"/>
          <w:sz w:val="20"/>
          <w:szCs w:val="20"/>
        </w:rPr>
        <w:t xml:space="preserve"> TO </w:t>
      </w:r>
      <w:hyperlink r:id="rId10" w:history="1">
        <w:r w:rsidR="00A8765B" w:rsidRPr="00A814A2">
          <w:rPr>
            <w:rStyle w:val="Hyperlink"/>
            <w:rFonts w:ascii="Rockwell" w:hAnsi="Rockwell"/>
            <w:b/>
            <w:i/>
            <w:sz w:val="20"/>
            <w:szCs w:val="20"/>
          </w:rPr>
          <w:t>ed@capexil.in</w:t>
        </w:r>
      </w:hyperlink>
      <w:r w:rsidR="008935D5" w:rsidRPr="008935D5">
        <w:rPr>
          <w:b/>
        </w:rPr>
        <w:t xml:space="preserve">, </w:t>
      </w:r>
      <w:r w:rsidR="00A8765B" w:rsidRPr="008935D5">
        <w:rPr>
          <w:b/>
        </w:rPr>
        <w:t xml:space="preserve"> </w:t>
      </w:r>
      <w:hyperlink r:id="rId11" w:history="1">
        <w:r w:rsidR="008935D5" w:rsidRPr="00E770F4">
          <w:rPr>
            <w:rStyle w:val="Hyperlink"/>
            <w:rFonts w:ascii="Rockwell" w:hAnsi="Rockwell"/>
            <w:b/>
            <w:i/>
            <w:sz w:val="20"/>
            <w:szCs w:val="20"/>
          </w:rPr>
          <w:t>secretariat@capexil.in</w:t>
        </w:r>
      </w:hyperlink>
      <w:r w:rsidR="008935D5">
        <w:rPr>
          <w:rFonts w:ascii="Rockwell" w:hAnsi="Rockwell"/>
          <w:b/>
          <w:i/>
          <w:color w:val="3D24F4"/>
          <w:sz w:val="20"/>
          <w:szCs w:val="20"/>
        </w:rPr>
        <w:t xml:space="preserve"> </w:t>
      </w:r>
      <w:r w:rsidR="00A8765B">
        <w:rPr>
          <w:rFonts w:ascii="Rockwell" w:hAnsi="Rockwell"/>
          <w:b/>
          <w:i/>
          <w:color w:val="3D24F4"/>
          <w:sz w:val="20"/>
          <w:szCs w:val="20"/>
        </w:rPr>
        <w:t xml:space="preserve">&amp; </w:t>
      </w:r>
      <w:hyperlink r:id="rId12" w:history="1">
        <w:r w:rsidR="00A8765B" w:rsidRPr="00A814A2">
          <w:rPr>
            <w:rStyle w:val="Hyperlink"/>
            <w:rFonts w:ascii="Rockwell" w:hAnsi="Rockwell"/>
            <w:b/>
            <w:i/>
            <w:sz w:val="20"/>
            <w:szCs w:val="20"/>
          </w:rPr>
          <w:t>accounts@capexil.in</w:t>
        </w:r>
      </w:hyperlink>
      <w:r w:rsidR="00A8765B">
        <w:rPr>
          <w:rFonts w:ascii="Rockwell" w:hAnsi="Rockwell"/>
          <w:b/>
          <w:i/>
          <w:color w:val="3D24F4"/>
          <w:sz w:val="20"/>
          <w:szCs w:val="20"/>
        </w:rPr>
        <w:t xml:space="preserve"> </w:t>
      </w:r>
      <w:r w:rsidR="00A8765B" w:rsidRPr="00F77DE4">
        <w:rPr>
          <w:rFonts w:ascii="Rockwell" w:hAnsi="Rockwell"/>
          <w:b/>
          <w:i/>
          <w:color w:val="000000"/>
          <w:sz w:val="20"/>
          <w:szCs w:val="20"/>
        </w:rPr>
        <w:t>to confirm your participation</w:t>
      </w:r>
      <w:r w:rsidR="00A8765B">
        <w:rPr>
          <w:rFonts w:ascii="Rockwell" w:hAnsi="Rockwell"/>
          <w:b/>
          <w:i/>
          <w:color w:val="000000"/>
          <w:sz w:val="20"/>
          <w:szCs w:val="20"/>
        </w:rPr>
        <w:t xml:space="preserve"> before ALL SOLD OUT</w:t>
      </w:r>
      <w:r w:rsidR="008935D5">
        <w:rPr>
          <w:rFonts w:ascii="Rockwell" w:hAnsi="Rockwell"/>
          <w:b/>
          <w:i/>
          <w:color w:val="000000"/>
          <w:sz w:val="20"/>
          <w:szCs w:val="20"/>
        </w:rPr>
        <w:t xml:space="preserve"> :-</w:t>
      </w:r>
    </w:p>
    <w:p w:rsidR="00A8765B" w:rsidRDefault="00A8765B" w:rsidP="00A8765B">
      <w:pPr>
        <w:pStyle w:val="NormalWeb"/>
        <w:numPr>
          <w:ilvl w:val="0"/>
          <w:numId w:val="12"/>
        </w:numPr>
        <w:spacing w:before="0" w:beforeAutospacing="0" w:after="0" w:afterAutospacing="0"/>
        <w:jc w:val="both"/>
        <w:rPr>
          <w:rFonts w:ascii="Rockwell" w:hAnsi="Rockwell"/>
          <w:b/>
          <w:i/>
          <w:color w:val="000000"/>
          <w:sz w:val="20"/>
          <w:szCs w:val="20"/>
        </w:rPr>
      </w:pPr>
      <w:r w:rsidRPr="00A8765B">
        <w:rPr>
          <w:rFonts w:ascii="Rockwell" w:hAnsi="Rockwell"/>
          <w:b/>
          <w:i/>
          <w:color w:val="FF0000"/>
          <w:sz w:val="20"/>
          <w:szCs w:val="20"/>
        </w:rPr>
        <w:t>IN EXCEL FORMAT</w:t>
      </w:r>
      <w:r>
        <w:rPr>
          <w:rFonts w:ascii="Rockwell" w:hAnsi="Rockwell"/>
          <w:b/>
          <w:i/>
          <w:color w:val="000000"/>
          <w:sz w:val="20"/>
          <w:szCs w:val="20"/>
        </w:rPr>
        <w:t xml:space="preserve"> DULY FILLED-IN ALL COLUMNS </w:t>
      </w:r>
      <w:r w:rsidRPr="00A8765B">
        <w:rPr>
          <w:rFonts w:ascii="Rockwell" w:hAnsi="Rockwell"/>
          <w:b/>
          <w:i/>
          <w:color w:val="FF0000"/>
          <w:sz w:val="20"/>
          <w:szCs w:val="20"/>
        </w:rPr>
        <w:t>WITHOUT SEAL AND SIGNATURE</w:t>
      </w:r>
    </w:p>
    <w:p w:rsidR="00A8765B" w:rsidRDefault="00A8765B" w:rsidP="00A8765B">
      <w:pPr>
        <w:pStyle w:val="NormalWeb"/>
        <w:numPr>
          <w:ilvl w:val="0"/>
          <w:numId w:val="12"/>
        </w:numPr>
        <w:spacing w:before="0" w:beforeAutospacing="0" w:after="0" w:afterAutospacing="0"/>
        <w:jc w:val="both"/>
        <w:rPr>
          <w:rFonts w:ascii="Rockwell" w:hAnsi="Rockwell"/>
          <w:b/>
          <w:i/>
          <w:color w:val="000000"/>
          <w:sz w:val="20"/>
          <w:szCs w:val="20"/>
        </w:rPr>
      </w:pPr>
      <w:r>
        <w:rPr>
          <w:rFonts w:ascii="Rockwell" w:hAnsi="Rockwell"/>
          <w:b/>
          <w:i/>
          <w:color w:val="000000"/>
          <w:sz w:val="20"/>
          <w:szCs w:val="20"/>
        </w:rPr>
        <w:lastRenderedPageBreak/>
        <w:t xml:space="preserve">IN </w:t>
      </w:r>
      <w:r w:rsidRPr="00A8765B">
        <w:rPr>
          <w:rFonts w:ascii="Rockwell" w:hAnsi="Rockwell"/>
          <w:b/>
          <w:i/>
          <w:color w:val="3D24F4"/>
          <w:sz w:val="20"/>
          <w:szCs w:val="20"/>
        </w:rPr>
        <w:t>SCAN COPY</w:t>
      </w:r>
      <w:r>
        <w:rPr>
          <w:rFonts w:ascii="Rockwell" w:hAnsi="Rockwell"/>
          <w:b/>
          <w:i/>
          <w:color w:val="000000"/>
          <w:sz w:val="20"/>
          <w:szCs w:val="20"/>
        </w:rPr>
        <w:t xml:space="preserve"> </w:t>
      </w:r>
      <w:r w:rsidRPr="00A8765B">
        <w:rPr>
          <w:rFonts w:ascii="Rockwell" w:hAnsi="Rockwell"/>
          <w:b/>
          <w:i/>
          <w:color w:val="FF0000"/>
          <w:sz w:val="20"/>
          <w:szCs w:val="20"/>
        </w:rPr>
        <w:t>WITH SEAL AND SIGNATURE</w:t>
      </w:r>
      <w:r w:rsidR="00952D1F" w:rsidRPr="00F77DE4">
        <w:rPr>
          <w:rFonts w:ascii="Rockwell" w:hAnsi="Rockwell"/>
          <w:b/>
          <w:i/>
          <w:color w:val="000000"/>
          <w:sz w:val="20"/>
          <w:szCs w:val="20"/>
        </w:rPr>
        <w:t xml:space="preserve"> </w:t>
      </w:r>
    </w:p>
    <w:p w:rsidR="008935D5" w:rsidRPr="008935D5" w:rsidRDefault="008935D5" w:rsidP="008935D5">
      <w:pPr>
        <w:pStyle w:val="NormalWeb"/>
        <w:spacing w:before="0" w:beforeAutospacing="0" w:after="0" w:afterAutospacing="0"/>
        <w:ind w:left="720"/>
        <w:jc w:val="both"/>
        <w:rPr>
          <w:rFonts w:ascii="Rockwell" w:hAnsi="Rockwell"/>
          <w:b/>
          <w:i/>
          <w:color w:val="000000"/>
          <w:sz w:val="12"/>
          <w:szCs w:val="12"/>
        </w:rPr>
      </w:pPr>
    </w:p>
    <w:p w:rsidR="00A8765B" w:rsidRDefault="00A8765B" w:rsidP="00A8765B">
      <w:pPr>
        <w:pStyle w:val="NormalWeb"/>
        <w:numPr>
          <w:ilvl w:val="0"/>
          <w:numId w:val="13"/>
        </w:numPr>
        <w:spacing w:before="0" w:beforeAutospacing="0" w:after="0" w:afterAutospacing="0"/>
        <w:jc w:val="both"/>
        <w:rPr>
          <w:rFonts w:ascii="Rockwell" w:hAnsi="Rockwell"/>
          <w:b/>
          <w:i/>
          <w:color w:val="000000"/>
          <w:sz w:val="20"/>
          <w:szCs w:val="20"/>
        </w:rPr>
      </w:pPr>
      <w:r>
        <w:rPr>
          <w:rFonts w:ascii="Rockwell" w:hAnsi="Rockwell"/>
          <w:b/>
          <w:i/>
          <w:color w:val="000000"/>
          <w:sz w:val="20"/>
          <w:szCs w:val="20"/>
        </w:rPr>
        <w:t>PAYMENT THROUGH RTGS/NEFT (BANK DETAILS GIVEN IN THE APPLICATION)</w:t>
      </w:r>
    </w:p>
    <w:p w:rsidR="008935D5" w:rsidRPr="008935D5" w:rsidRDefault="008935D5" w:rsidP="008935D5">
      <w:pPr>
        <w:pStyle w:val="NormalWeb"/>
        <w:spacing w:before="0" w:beforeAutospacing="0" w:after="0" w:afterAutospacing="0"/>
        <w:ind w:left="360"/>
        <w:jc w:val="both"/>
        <w:rPr>
          <w:rFonts w:ascii="Rockwell" w:hAnsi="Rockwell"/>
          <w:b/>
          <w:i/>
          <w:color w:val="000000"/>
          <w:sz w:val="12"/>
          <w:szCs w:val="12"/>
        </w:rPr>
      </w:pPr>
    </w:p>
    <w:p w:rsidR="00A8765B" w:rsidRDefault="00A8765B" w:rsidP="00A8765B">
      <w:pPr>
        <w:pStyle w:val="NormalWeb"/>
        <w:numPr>
          <w:ilvl w:val="0"/>
          <w:numId w:val="13"/>
        </w:numPr>
        <w:spacing w:before="0" w:beforeAutospacing="0" w:after="0" w:afterAutospacing="0"/>
        <w:jc w:val="both"/>
        <w:rPr>
          <w:rFonts w:ascii="Rockwell" w:hAnsi="Rockwell"/>
          <w:b/>
          <w:i/>
          <w:color w:val="000000"/>
          <w:sz w:val="20"/>
          <w:szCs w:val="20"/>
        </w:rPr>
      </w:pPr>
      <w:r>
        <w:rPr>
          <w:rFonts w:ascii="Rockwell" w:hAnsi="Rockwell"/>
          <w:b/>
          <w:i/>
          <w:color w:val="000000"/>
          <w:sz w:val="20"/>
          <w:szCs w:val="20"/>
        </w:rPr>
        <w:t xml:space="preserve">ALL ENCLOSURES AS STATED AT THE BOTTOM OF THE APPLICATION </w:t>
      </w:r>
    </w:p>
    <w:p w:rsidR="00A8765B" w:rsidRDefault="00A8765B" w:rsidP="00015CF7">
      <w:pPr>
        <w:pStyle w:val="NormalWeb"/>
        <w:spacing w:before="0" w:beforeAutospacing="0" w:after="0" w:afterAutospacing="0"/>
        <w:jc w:val="both"/>
        <w:rPr>
          <w:rFonts w:ascii="Rockwell" w:hAnsi="Rockwell"/>
          <w:b/>
          <w:i/>
          <w:color w:val="000000"/>
          <w:sz w:val="20"/>
          <w:szCs w:val="20"/>
        </w:rPr>
      </w:pPr>
    </w:p>
    <w:p w:rsidR="00952D1F" w:rsidRPr="002F045A" w:rsidRDefault="00952D1F" w:rsidP="00015CF7">
      <w:pPr>
        <w:pStyle w:val="NormalWeb"/>
        <w:spacing w:before="0" w:beforeAutospacing="0" w:after="0" w:afterAutospacing="0"/>
        <w:jc w:val="both"/>
        <w:rPr>
          <w:rFonts w:ascii="Rockwell" w:hAnsi="Rockwell"/>
          <w:b/>
          <w:i/>
          <w:color w:val="FF0000"/>
          <w:sz w:val="20"/>
          <w:szCs w:val="20"/>
        </w:rPr>
      </w:pPr>
      <w:r w:rsidRPr="002F045A">
        <w:rPr>
          <w:rFonts w:ascii="Rockwell" w:hAnsi="Rockwell"/>
          <w:b/>
          <w:i/>
          <w:color w:val="FF0000"/>
          <w:sz w:val="20"/>
          <w:szCs w:val="20"/>
        </w:rPr>
        <w:t>For any further query, pls. contact below CAPEXIL Officials to assist you.</w:t>
      </w:r>
    </w:p>
    <w:tbl>
      <w:tblPr>
        <w:tblStyle w:val="TableGrid"/>
        <w:tblW w:w="6912" w:type="dxa"/>
        <w:tblLook w:val="04A0"/>
      </w:tblPr>
      <w:tblGrid>
        <w:gridCol w:w="6912"/>
      </w:tblGrid>
      <w:tr w:rsidR="00BE45B4" w:rsidTr="00BE45B4">
        <w:tc>
          <w:tcPr>
            <w:tcW w:w="6912" w:type="dxa"/>
          </w:tcPr>
          <w:p w:rsidR="00BE45B4" w:rsidRDefault="00BE45B4" w:rsidP="00DC0E9A">
            <w:pPr>
              <w:rPr>
                <w:rFonts w:ascii="Rockwell" w:hAnsi="Rockwell"/>
                <w:b/>
                <w:bCs/>
                <w:i/>
                <w:color w:val="002060"/>
                <w:sz w:val="20"/>
                <w:szCs w:val="20"/>
              </w:rPr>
            </w:pPr>
          </w:p>
          <w:p w:rsidR="00BE45B4" w:rsidRPr="002F045A" w:rsidRDefault="00BE45B4" w:rsidP="00930FAE">
            <w:pPr>
              <w:rPr>
                <w:rFonts w:ascii="Rockwell" w:hAnsi="Rockwell"/>
                <w:b/>
                <w:bCs/>
                <w:i/>
                <w:color w:val="002060"/>
                <w:sz w:val="20"/>
                <w:szCs w:val="20"/>
              </w:rPr>
            </w:pPr>
            <w:r w:rsidRPr="002F045A">
              <w:rPr>
                <w:rFonts w:ascii="Rockwell" w:hAnsi="Rockwell"/>
                <w:b/>
                <w:bCs/>
                <w:i/>
                <w:color w:val="002060"/>
                <w:sz w:val="20"/>
                <w:szCs w:val="20"/>
              </w:rPr>
              <w:t>Shri</w:t>
            </w:r>
            <w:r>
              <w:rPr>
                <w:rFonts w:ascii="Rockwell" w:hAnsi="Rockwell"/>
                <w:b/>
                <w:bCs/>
                <w:i/>
                <w:color w:val="002060"/>
                <w:sz w:val="20"/>
                <w:szCs w:val="20"/>
              </w:rPr>
              <w:t xml:space="preserve"> </w:t>
            </w:r>
            <w:r w:rsidR="005801F2">
              <w:rPr>
                <w:rFonts w:ascii="Rockwell" w:hAnsi="Rockwell"/>
                <w:b/>
                <w:bCs/>
                <w:i/>
                <w:color w:val="002060"/>
                <w:sz w:val="20"/>
                <w:szCs w:val="20"/>
              </w:rPr>
              <w:t xml:space="preserve">Kuntal </w:t>
            </w:r>
            <w:r w:rsidRPr="002F045A">
              <w:rPr>
                <w:rFonts w:ascii="Rockwell" w:hAnsi="Rockwell"/>
                <w:b/>
                <w:bCs/>
                <w:i/>
                <w:color w:val="002060"/>
                <w:sz w:val="20"/>
                <w:szCs w:val="20"/>
              </w:rPr>
              <w:t xml:space="preserve">Ghosh, </w:t>
            </w:r>
            <w:r w:rsidR="005801F2">
              <w:rPr>
                <w:rFonts w:ascii="Rockwell" w:hAnsi="Rockwell"/>
                <w:b/>
                <w:bCs/>
                <w:i/>
                <w:color w:val="002060"/>
                <w:sz w:val="20"/>
                <w:szCs w:val="20"/>
              </w:rPr>
              <w:t xml:space="preserve">CAPEXIL, </w:t>
            </w:r>
            <w:r w:rsidRPr="002F045A">
              <w:rPr>
                <w:rFonts w:ascii="Rockwell" w:hAnsi="Rockwell"/>
                <w:b/>
                <w:bCs/>
                <w:i/>
                <w:color w:val="002060"/>
                <w:sz w:val="20"/>
                <w:szCs w:val="20"/>
              </w:rPr>
              <w:t>Kolkata</w:t>
            </w:r>
          </w:p>
          <w:p w:rsidR="00BE45B4" w:rsidRPr="002F045A" w:rsidRDefault="00BE45B4" w:rsidP="00930FAE">
            <w:pPr>
              <w:framePr w:hSpace="45" w:wrap="around" w:vAnchor="text" w:hAnchor="text"/>
              <w:rPr>
                <w:rFonts w:ascii="Rockwell" w:hAnsi="Rockwell"/>
                <w:b/>
                <w:bCs/>
                <w:i/>
                <w:color w:val="002060"/>
                <w:sz w:val="20"/>
                <w:szCs w:val="20"/>
              </w:rPr>
            </w:pPr>
            <w:r w:rsidRPr="002F045A">
              <w:rPr>
                <w:rFonts w:ascii="Rockwell" w:hAnsi="Rockwell"/>
                <w:b/>
                <w:bCs/>
                <w:i/>
                <w:color w:val="002060"/>
                <w:sz w:val="20"/>
                <w:szCs w:val="20"/>
              </w:rPr>
              <w:t>Mobile: +91 9674992355</w:t>
            </w:r>
            <w:r>
              <w:rPr>
                <w:rFonts w:ascii="Rockwell" w:hAnsi="Rockwell"/>
                <w:b/>
                <w:bCs/>
                <w:i/>
                <w:color w:val="002060"/>
                <w:sz w:val="20"/>
                <w:szCs w:val="20"/>
              </w:rPr>
              <w:t xml:space="preserve"> / +91 9433912355</w:t>
            </w:r>
            <w:r w:rsidRPr="002F045A">
              <w:rPr>
                <w:rFonts w:ascii="Rockwell" w:hAnsi="Rockwell"/>
                <w:b/>
                <w:bCs/>
                <w:i/>
                <w:color w:val="002060"/>
                <w:sz w:val="20"/>
                <w:szCs w:val="20"/>
              </w:rPr>
              <w:t>, Tel.: 033 2289 1721/23/25</w:t>
            </w:r>
          </w:p>
          <w:p w:rsidR="00BE45B4" w:rsidRDefault="00BE45B4" w:rsidP="00930FAE">
            <w:pPr>
              <w:rPr>
                <w:rFonts w:ascii="Rockwell" w:hAnsi="Rockwell"/>
                <w:b/>
                <w:i/>
                <w:color w:val="000000"/>
                <w:sz w:val="20"/>
                <w:szCs w:val="20"/>
              </w:rPr>
            </w:pPr>
            <w:r w:rsidRPr="002F045A">
              <w:rPr>
                <w:rFonts w:ascii="Rockwell" w:hAnsi="Rockwell"/>
                <w:b/>
                <w:bCs/>
                <w:i/>
                <w:color w:val="002060"/>
                <w:sz w:val="20"/>
                <w:szCs w:val="20"/>
              </w:rPr>
              <w:t xml:space="preserve">Email: </w:t>
            </w:r>
            <w:hyperlink r:id="rId13" w:tgtFrame="_blank" w:history="1">
              <w:r w:rsidRPr="002F045A">
                <w:rPr>
                  <w:rStyle w:val="Hyperlink"/>
                  <w:rFonts w:ascii="Rockwell" w:hAnsi="Rockwell"/>
                  <w:b/>
                  <w:bCs/>
                  <w:i/>
                  <w:color w:val="002060"/>
                  <w:sz w:val="20"/>
                  <w:szCs w:val="20"/>
                </w:rPr>
                <w:t>accounts@capexil.in</w:t>
              </w:r>
            </w:hyperlink>
          </w:p>
        </w:tc>
      </w:tr>
    </w:tbl>
    <w:p w:rsidR="00DC0E9A" w:rsidRPr="00F77DE4" w:rsidRDefault="00DC0E9A" w:rsidP="00015CF7">
      <w:pPr>
        <w:pStyle w:val="NormalWeb"/>
        <w:spacing w:before="0" w:beforeAutospacing="0" w:after="0" w:afterAutospacing="0"/>
        <w:jc w:val="both"/>
        <w:rPr>
          <w:rFonts w:ascii="Rockwell" w:hAnsi="Rockwell"/>
          <w:b/>
          <w:i/>
          <w:color w:val="000000"/>
          <w:sz w:val="20"/>
          <w:szCs w:val="20"/>
        </w:rPr>
      </w:pPr>
    </w:p>
    <w:p w:rsidR="00690190" w:rsidRPr="00F77DE4" w:rsidRDefault="00690190" w:rsidP="00015CF7">
      <w:pPr>
        <w:jc w:val="both"/>
        <w:rPr>
          <w:rFonts w:ascii="Rockwell" w:hAnsi="Rockwell"/>
          <w:i/>
          <w:color w:val="000000"/>
          <w:sz w:val="20"/>
          <w:szCs w:val="20"/>
          <w:lang w:val="en-US" w:eastAsia="en-IN"/>
        </w:rPr>
      </w:pPr>
      <w:r w:rsidRPr="00F77DE4">
        <w:rPr>
          <w:rFonts w:ascii="Rockwell" w:hAnsi="Rockwell"/>
          <w:i/>
          <w:color w:val="000000"/>
          <w:sz w:val="20"/>
          <w:szCs w:val="20"/>
          <w:lang w:val="en-US" w:eastAsia="en-IN"/>
        </w:rPr>
        <w:t>Kind regards,</w:t>
      </w:r>
    </w:p>
    <w:p w:rsidR="00690190" w:rsidRPr="00F77DE4" w:rsidRDefault="00690190" w:rsidP="00015CF7">
      <w:pPr>
        <w:jc w:val="both"/>
        <w:rPr>
          <w:rFonts w:ascii="Rockwell" w:hAnsi="Rockwell"/>
          <w:i/>
          <w:color w:val="000000"/>
          <w:sz w:val="20"/>
          <w:szCs w:val="20"/>
          <w:lang w:val="en-US" w:eastAsia="en-IN"/>
        </w:rPr>
      </w:pPr>
    </w:p>
    <w:p w:rsidR="00015CF7" w:rsidRPr="00F77DE4" w:rsidRDefault="00015CF7" w:rsidP="00015CF7">
      <w:pPr>
        <w:jc w:val="both"/>
        <w:rPr>
          <w:rFonts w:ascii="Rockwell" w:hAnsi="Rockwell"/>
          <w:i/>
          <w:color w:val="000000"/>
          <w:sz w:val="20"/>
          <w:szCs w:val="20"/>
          <w:lang w:val="en-US" w:eastAsia="en-IN"/>
        </w:rPr>
      </w:pPr>
      <w:r w:rsidRPr="00F77DE4">
        <w:rPr>
          <w:rFonts w:ascii="Rockwell" w:hAnsi="Rockwell"/>
          <w:i/>
          <w:color w:val="000000"/>
          <w:sz w:val="20"/>
          <w:szCs w:val="20"/>
          <w:lang w:val="en-US" w:eastAsia="en-IN"/>
        </w:rPr>
        <w:t>Sd/-</w:t>
      </w:r>
    </w:p>
    <w:p w:rsidR="00015CF7" w:rsidRPr="00F77DE4" w:rsidRDefault="00A8765B" w:rsidP="00015CF7">
      <w:pPr>
        <w:jc w:val="both"/>
        <w:rPr>
          <w:rFonts w:ascii="Rockwell" w:hAnsi="Rockwell"/>
          <w:i/>
          <w:color w:val="000000"/>
          <w:sz w:val="20"/>
          <w:szCs w:val="20"/>
          <w:lang w:val="en-US" w:eastAsia="en-IN"/>
        </w:rPr>
      </w:pPr>
      <w:r>
        <w:rPr>
          <w:rFonts w:ascii="Rockwell" w:hAnsi="Rockwell"/>
          <w:i/>
          <w:color w:val="000000"/>
          <w:sz w:val="20"/>
          <w:szCs w:val="20"/>
          <w:lang w:val="en-US" w:eastAsia="en-IN"/>
        </w:rPr>
        <w:t>T. K. Bhattacharyya</w:t>
      </w:r>
    </w:p>
    <w:p w:rsidR="00015CF7" w:rsidRPr="00F77DE4" w:rsidRDefault="00A8765B" w:rsidP="00015CF7">
      <w:pPr>
        <w:jc w:val="both"/>
        <w:rPr>
          <w:rFonts w:ascii="Rockwell" w:hAnsi="Rockwell"/>
          <w:i/>
          <w:color w:val="000000"/>
          <w:sz w:val="20"/>
          <w:szCs w:val="20"/>
          <w:lang w:val="en-US" w:eastAsia="en-IN"/>
        </w:rPr>
      </w:pPr>
      <w:r>
        <w:rPr>
          <w:rFonts w:ascii="Rockwell" w:hAnsi="Rockwell"/>
          <w:i/>
          <w:color w:val="000000"/>
          <w:sz w:val="20"/>
          <w:szCs w:val="20"/>
          <w:lang w:val="en-US" w:eastAsia="en-IN"/>
        </w:rPr>
        <w:t xml:space="preserve">Executive </w:t>
      </w:r>
      <w:r w:rsidR="00015CF7" w:rsidRPr="00F77DE4">
        <w:rPr>
          <w:rFonts w:ascii="Rockwell" w:hAnsi="Rockwell"/>
          <w:i/>
          <w:color w:val="000000"/>
          <w:sz w:val="20"/>
          <w:szCs w:val="20"/>
          <w:lang w:val="en-US" w:eastAsia="en-IN"/>
        </w:rPr>
        <w:t>Director, CAPEXIL</w:t>
      </w:r>
    </w:p>
    <w:p w:rsidR="00A620D5" w:rsidRPr="00A620D5" w:rsidRDefault="00A620D5" w:rsidP="00A620D5">
      <w:pPr>
        <w:framePr w:hSpace="45" w:wrap="around" w:vAnchor="text" w:hAnchor="text"/>
        <w:jc w:val="both"/>
        <w:rPr>
          <w:rFonts w:ascii="Rockwell" w:hAnsi="Rockwell"/>
          <w:i/>
          <w:color w:val="000000"/>
          <w:sz w:val="20"/>
          <w:szCs w:val="20"/>
          <w:lang w:val="en-US" w:eastAsia="en-IN"/>
        </w:rPr>
      </w:pPr>
      <w:r w:rsidRPr="00A620D5">
        <w:rPr>
          <w:rFonts w:ascii="Rockwell" w:hAnsi="Rockwell"/>
          <w:i/>
          <w:color w:val="000000"/>
          <w:sz w:val="20"/>
          <w:szCs w:val="20"/>
          <w:lang w:val="en-US" w:eastAsia="en-IN"/>
        </w:rPr>
        <w:t>Tel.: 033 2289 1721/23/25</w:t>
      </w:r>
    </w:p>
    <w:p w:rsidR="00A620D5" w:rsidRPr="00A620D5" w:rsidRDefault="00A620D5" w:rsidP="00A620D5">
      <w:pPr>
        <w:jc w:val="both"/>
        <w:rPr>
          <w:rFonts w:ascii="Rockwell" w:hAnsi="Rockwell"/>
          <w:i/>
          <w:color w:val="000000"/>
          <w:sz w:val="20"/>
          <w:szCs w:val="20"/>
          <w:lang w:val="en-US" w:eastAsia="en-IN"/>
        </w:rPr>
      </w:pPr>
    </w:p>
    <w:p w:rsidR="001F2295" w:rsidRPr="00A620D5" w:rsidRDefault="00A620D5" w:rsidP="00A620D5">
      <w:pPr>
        <w:jc w:val="both"/>
        <w:rPr>
          <w:rFonts w:ascii="Rockwell" w:hAnsi="Rockwell"/>
          <w:i/>
          <w:color w:val="000000"/>
          <w:sz w:val="20"/>
          <w:szCs w:val="20"/>
          <w:lang w:val="en-US" w:eastAsia="en-IN"/>
        </w:rPr>
      </w:pPr>
      <w:r w:rsidRPr="00A620D5">
        <w:rPr>
          <w:rFonts w:ascii="Rockwell" w:hAnsi="Rockwell"/>
          <w:i/>
          <w:color w:val="000000"/>
          <w:sz w:val="20"/>
          <w:szCs w:val="20"/>
          <w:lang w:val="en-US" w:eastAsia="en-IN"/>
        </w:rPr>
        <w:t xml:space="preserve">Email: ed@capexil.in </w:t>
      </w:r>
    </w:p>
    <w:p w:rsidR="00BE45B4" w:rsidRPr="00BE45B4" w:rsidRDefault="00690190" w:rsidP="00757CD8">
      <w:pPr>
        <w:jc w:val="both"/>
        <w:rPr>
          <w:rFonts w:ascii="Rockwell" w:hAnsi="Rockwell"/>
          <w:b/>
          <w:i/>
          <w:color w:val="3D24F4"/>
          <w:sz w:val="20"/>
          <w:szCs w:val="20"/>
          <w:lang w:val="en-US" w:eastAsia="en-IN"/>
        </w:rPr>
      </w:pPr>
      <w:r w:rsidRPr="00BE45B4">
        <w:rPr>
          <w:rFonts w:ascii="Rockwell" w:hAnsi="Rockwell"/>
          <w:b/>
          <w:i/>
          <w:color w:val="3D24F4"/>
          <w:sz w:val="20"/>
          <w:szCs w:val="20"/>
          <w:lang w:val="en-US" w:eastAsia="en-IN"/>
        </w:rPr>
        <w:t>Encl.: Registration Form in</w:t>
      </w:r>
      <w:r w:rsidR="00F77DE4" w:rsidRPr="00BE45B4">
        <w:rPr>
          <w:rFonts w:ascii="Rockwell" w:hAnsi="Rockwell"/>
          <w:b/>
          <w:i/>
          <w:color w:val="3D24F4"/>
          <w:sz w:val="20"/>
          <w:szCs w:val="20"/>
          <w:lang w:val="en-US" w:eastAsia="en-IN"/>
        </w:rPr>
        <w:t xml:space="preserve"> S</w:t>
      </w:r>
      <w:r w:rsidRPr="00BE45B4">
        <w:rPr>
          <w:rFonts w:ascii="Rockwell" w:hAnsi="Rockwell"/>
          <w:b/>
          <w:i/>
          <w:color w:val="3D24F4"/>
          <w:sz w:val="20"/>
          <w:szCs w:val="20"/>
          <w:lang w:val="en-US" w:eastAsia="en-IN"/>
        </w:rPr>
        <w:t>pecific Format</w:t>
      </w:r>
    </w:p>
    <w:sectPr w:rsidR="00BE45B4" w:rsidRPr="00BE45B4" w:rsidSect="00DB22DB">
      <w:headerReference w:type="even" r:id="rId14"/>
      <w:headerReference w:type="default" r:id="rId15"/>
      <w:footerReference w:type="even" r:id="rId16"/>
      <w:footerReference w:type="default" r:id="rId17"/>
      <w:headerReference w:type="first" r:id="rId18"/>
      <w:footerReference w:type="first" r:id="rId19"/>
      <w:pgSz w:w="11906" w:h="16838"/>
      <w:pgMar w:top="720" w:right="851" w:bottom="720"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82D" w:rsidRDefault="0034282D" w:rsidP="00690190">
      <w:r>
        <w:separator/>
      </w:r>
    </w:p>
  </w:endnote>
  <w:endnote w:type="continuationSeparator" w:id="1">
    <w:p w:rsidR="0034282D" w:rsidRDefault="0034282D" w:rsidP="00690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F0" w:rsidRDefault="00393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81481"/>
      <w:docPartObj>
        <w:docPartGallery w:val="Page Numbers (Bottom of Page)"/>
        <w:docPartUnique/>
      </w:docPartObj>
    </w:sdtPr>
    <w:sdtEndPr>
      <w:rPr>
        <w:noProof/>
      </w:rPr>
    </w:sdtEndPr>
    <w:sdtContent>
      <w:p w:rsidR="003935F0" w:rsidRDefault="006A5EF0">
        <w:pPr>
          <w:pStyle w:val="Footer"/>
          <w:jc w:val="center"/>
        </w:pPr>
        <w:fldSimple w:instr=" PAGE   \* MERGEFORMAT ">
          <w:r w:rsidR="00757CD8">
            <w:rPr>
              <w:noProof/>
            </w:rPr>
            <w:t>3</w:t>
          </w:r>
        </w:fldSimple>
      </w:p>
    </w:sdtContent>
  </w:sdt>
  <w:p w:rsidR="003935F0" w:rsidRDefault="003935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F0" w:rsidRDefault="00393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82D" w:rsidRDefault="0034282D" w:rsidP="00690190">
      <w:r>
        <w:separator/>
      </w:r>
    </w:p>
  </w:footnote>
  <w:footnote w:type="continuationSeparator" w:id="1">
    <w:p w:rsidR="0034282D" w:rsidRDefault="0034282D" w:rsidP="00690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F0" w:rsidRDefault="006A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49" o:spid="_x0000_s2050" type="#_x0000_t136" style="position:absolute;margin-left:0;margin-top:0;width:561.35pt;height:74.85pt;rotation:315;z-index:-251655168;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F0" w:rsidRDefault="006A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50" o:spid="_x0000_s2051" type="#_x0000_t136" style="position:absolute;margin-left:0;margin-top:0;width:561.35pt;height:74.85pt;rotation:315;z-index:-251653120;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5F0" w:rsidRDefault="006A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48" o:spid="_x0000_s2049" type="#_x0000_t136" style="position:absolute;margin-left:0;margin-top:0;width:561.35pt;height:74.85pt;rotation:315;z-index:-251657216;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B44"/>
    <w:multiLevelType w:val="hybridMultilevel"/>
    <w:tmpl w:val="82427D46"/>
    <w:lvl w:ilvl="0" w:tplc="40090011">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D544DD5"/>
    <w:multiLevelType w:val="multilevel"/>
    <w:tmpl w:val="4A5E8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E442E78"/>
    <w:multiLevelType w:val="hybridMultilevel"/>
    <w:tmpl w:val="D3C4B5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11C0B8F"/>
    <w:multiLevelType w:val="multilevel"/>
    <w:tmpl w:val="351A8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3321FD4"/>
    <w:multiLevelType w:val="hybridMultilevel"/>
    <w:tmpl w:val="D8D85E7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57DB2D3F"/>
    <w:multiLevelType w:val="hybridMultilevel"/>
    <w:tmpl w:val="C3BC8D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00436E"/>
    <w:multiLevelType w:val="hybridMultilevel"/>
    <w:tmpl w:val="61E63B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9DC178A"/>
    <w:multiLevelType w:val="multilevel"/>
    <w:tmpl w:val="73422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D6B6148"/>
    <w:multiLevelType w:val="hybridMultilevel"/>
    <w:tmpl w:val="9782BE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FC35B75"/>
    <w:multiLevelType w:val="multilevel"/>
    <w:tmpl w:val="A0A2D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48D0766"/>
    <w:multiLevelType w:val="hybridMultilevel"/>
    <w:tmpl w:val="27D68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8830A8B"/>
    <w:multiLevelType w:val="hybridMultilevel"/>
    <w:tmpl w:val="417A6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CE485A"/>
    <w:multiLevelType w:val="hybridMultilevel"/>
    <w:tmpl w:val="A0068A56"/>
    <w:lvl w:ilvl="0" w:tplc="A1D4C770">
      <w:numFmt w:val="bullet"/>
      <w:lvlText w:val=""/>
      <w:lvlJc w:val="left"/>
      <w:pPr>
        <w:ind w:left="1080" w:hanging="72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10"/>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4"/>
  </w:num>
  <w:num w:numId="11">
    <w:abstractNumId w:val="2"/>
  </w:num>
  <w:num w:numId="12">
    <w:abstractNumId w:val="5"/>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015CF7"/>
    <w:rsid w:val="00015CF7"/>
    <w:rsid w:val="000E1609"/>
    <w:rsid w:val="000F4812"/>
    <w:rsid w:val="0011416D"/>
    <w:rsid w:val="00154294"/>
    <w:rsid w:val="00166AC6"/>
    <w:rsid w:val="001A6483"/>
    <w:rsid w:val="001B0B58"/>
    <w:rsid w:val="001E3609"/>
    <w:rsid w:val="001F2295"/>
    <w:rsid w:val="00201859"/>
    <w:rsid w:val="002143BF"/>
    <w:rsid w:val="00237E50"/>
    <w:rsid w:val="00270146"/>
    <w:rsid w:val="00285C1B"/>
    <w:rsid w:val="00293EE6"/>
    <w:rsid w:val="00297DB1"/>
    <w:rsid w:val="002E4687"/>
    <w:rsid w:val="002F045A"/>
    <w:rsid w:val="003159E0"/>
    <w:rsid w:val="0033783D"/>
    <w:rsid w:val="00341AC1"/>
    <w:rsid w:val="0034282D"/>
    <w:rsid w:val="00371F90"/>
    <w:rsid w:val="003905E9"/>
    <w:rsid w:val="003935F0"/>
    <w:rsid w:val="003A16C6"/>
    <w:rsid w:val="003D516E"/>
    <w:rsid w:val="003D585D"/>
    <w:rsid w:val="003E0463"/>
    <w:rsid w:val="003E13E2"/>
    <w:rsid w:val="0044122D"/>
    <w:rsid w:val="004A4781"/>
    <w:rsid w:val="004B79AC"/>
    <w:rsid w:val="0052637C"/>
    <w:rsid w:val="00545C9F"/>
    <w:rsid w:val="005801F2"/>
    <w:rsid w:val="005C3F91"/>
    <w:rsid w:val="00603A7B"/>
    <w:rsid w:val="006363BC"/>
    <w:rsid w:val="00690190"/>
    <w:rsid w:val="006A2BFE"/>
    <w:rsid w:val="006A5EF0"/>
    <w:rsid w:val="006A63BE"/>
    <w:rsid w:val="006B609C"/>
    <w:rsid w:val="006C4719"/>
    <w:rsid w:val="006E7D0C"/>
    <w:rsid w:val="00757CD8"/>
    <w:rsid w:val="00777363"/>
    <w:rsid w:val="007D5C37"/>
    <w:rsid w:val="007F2E10"/>
    <w:rsid w:val="00802B8C"/>
    <w:rsid w:val="008935D5"/>
    <w:rsid w:val="00926245"/>
    <w:rsid w:val="00930FAE"/>
    <w:rsid w:val="00945968"/>
    <w:rsid w:val="00952D1F"/>
    <w:rsid w:val="009E08E9"/>
    <w:rsid w:val="00A3032D"/>
    <w:rsid w:val="00A620D5"/>
    <w:rsid w:val="00A8765B"/>
    <w:rsid w:val="00A964CE"/>
    <w:rsid w:val="00B3596F"/>
    <w:rsid w:val="00BA4EBB"/>
    <w:rsid w:val="00BB0C34"/>
    <w:rsid w:val="00BE45B4"/>
    <w:rsid w:val="00C01BEB"/>
    <w:rsid w:val="00C02E02"/>
    <w:rsid w:val="00C034D0"/>
    <w:rsid w:val="00C94FDE"/>
    <w:rsid w:val="00D05AA8"/>
    <w:rsid w:val="00D76AC5"/>
    <w:rsid w:val="00DB22DB"/>
    <w:rsid w:val="00DC0E9A"/>
    <w:rsid w:val="00E22C29"/>
    <w:rsid w:val="00E302F9"/>
    <w:rsid w:val="00EB1B5F"/>
    <w:rsid w:val="00EC5ED5"/>
    <w:rsid w:val="00ED768D"/>
    <w:rsid w:val="00F268DF"/>
    <w:rsid w:val="00F32602"/>
    <w:rsid w:val="00F37451"/>
    <w:rsid w:val="00F508B6"/>
    <w:rsid w:val="00F77DE4"/>
    <w:rsid w:val="00F86C5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CF7"/>
    <w:rPr>
      <w:color w:val="0000FF"/>
      <w:u w:val="single"/>
    </w:rPr>
  </w:style>
  <w:style w:type="paragraph" w:styleId="NormalWeb">
    <w:name w:val="Normal (Web)"/>
    <w:basedOn w:val="Normal"/>
    <w:uiPriority w:val="99"/>
    <w:semiHidden/>
    <w:unhideWhenUsed/>
    <w:rsid w:val="00015CF7"/>
    <w:pPr>
      <w:spacing w:before="100" w:beforeAutospacing="1" w:after="100" w:afterAutospacing="1"/>
    </w:pPr>
    <w:rPr>
      <w:rFonts w:ascii="Times New Roman" w:hAnsi="Times New Roman"/>
      <w:sz w:val="24"/>
      <w:szCs w:val="24"/>
      <w:lang w:eastAsia="en-IN"/>
    </w:rPr>
  </w:style>
  <w:style w:type="paragraph" w:styleId="ListParagraph">
    <w:name w:val="List Paragraph"/>
    <w:basedOn w:val="Normal"/>
    <w:uiPriority w:val="34"/>
    <w:qFormat/>
    <w:rsid w:val="00015CF7"/>
    <w:pPr>
      <w:ind w:left="720"/>
    </w:pPr>
    <w:rPr>
      <w:rFonts w:ascii="Times New Roman" w:hAnsi="Times New Roman"/>
      <w:sz w:val="24"/>
      <w:szCs w:val="24"/>
    </w:rPr>
  </w:style>
  <w:style w:type="character" w:styleId="Strong">
    <w:name w:val="Strong"/>
    <w:basedOn w:val="DefaultParagraphFont"/>
    <w:uiPriority w:val="22"/>
    <w:qFormat/>
    <w:rsid w:val="00015CF7"/>
    <w:rPr>
      <w:b/>
      <w:bCs/>
    </w:rPr>
  </w:style>
  <w:style w:type="character" w:styleId="Emphasis">
    <w:name w:val="Emphasis"/>
    <w:basedOn w:val="DefaultParagraphFont"/>
    <w:uiPriority w:val="20"/>
    <w:qFormat/>
    <w:rsid w:val="00015CF7"/>
    <w:rPr>
      <w:i/>
      <w:iCs/>
    </w:rPr>
  </w:style>
  <w:style w:type="paragraph" w:styleId="BalloonText">
    <w:name w:val="Balloon Text"/>
    <w:basedOn w:val="Normal"/>
    <w:link w:val="BalloonTextChar"/>
    <w:uiPriority w:val="99"/>
    <w:semiHidden/>
    <w:unhideWhenUsed/>
    <w:rsid w:val="00015CF7"/>
    <w:rPr>
      <w:rFonts w:ascii="Tahoma" w:hAnsi="Tahoma" w:cs="Tahoma"/>
      <w:sz w:val="16"/>
      <w:szCs w:val="16"/>
    </w:rPr>
  </w:style>
  <w:style w:type="character" w:customStyle="1" w:styleId="BalloonTextChar">
    <w:name w:val="Balloon Text Char"/>
    <w:basedOn w:val="DefaultParagraphFont"/>
    <w:link w:val="BalloonText"/>
    <w:uiPriority w:val="99"/>
    <w:semiHidden/>
    <w:rsid w:val="00015CF7"/>
    <w:rPr>
      <w:rFonts w:ascii="Tahoma" w:hAnsi="Tahoma" w:cs="Tahoma"/>
      <w:sz w:val="16"/>
      <w:szCs w:val="16"/>
    </w:rPr>
  </w:style>
  <w:style w:type="paragraph" w:styleId="Header">
    <w:name w:val="header"/>
    <w:basedOn w:val="Normal"/>
    <w:link w:val="HeaderChar"/>
    <w:uiPriority w:val="99"/>
    <w:unhideWhenUsed/>
    <w:rsid w:val="00690190"/>
    <w:pPr>
      <w:tabs>
        <w:tab w:val="center" w:pos="4513"/>
        <w:tab w:val="right" w:pos="9026"/>
      </w:tabs>
    </w:pPr>
  </w:style>
  <w:style w:type="character" w:customStyle="1" w:styleId="HeaderChar">
    <w:name w:val="Header Char"/>
    <w:basedOn w:val="DefaultParagraphFont"/>
    <w:link w:val="Header"/>
    <w:uiPriority w:val="99"/>
    <w:rsid w:val="00690190"/>
    <w:rPr>
      <w:rFonts w:ascii="Calibri" w:hAnsi="Calibri" w:cs="Times New Roman"/>
    </w:rPr>
  </w:style>
  <w:style w:type="paragraph" w:styleId="Footer">
    <w:name w:val="footer"/>
    <w:basedOn w:val="Normal"/>
    <w:link w:val="FooterChar"/>
    <w:uiPriority w:val="99"/>
    <w:unhideWhenUsed/>
    <w:rsid w:val="00690190"/>
    <w:pPr>
      <w:tabs>
        <w:tab w:val="center" w:pos="4513"/>
        <w:tab w:val="right" w:pos="9026"/>
      </w:tabs>
    </w:pPr>
  </w:style>
  <w:style w:type="character" w:customStyle="1" w:styleId="FooterChar">
    <w:name w:val="Footer Char"/>
    <w:basedOn w:val="DefaultParagraphFont"/>
    <w:link w:val="Footer"/>
    <w:uiPriority w:val="99"/>
    <w:rsid w:val="00690190"/>
    <w:rPr>
      <w:rFonts w:ascii="Calibri" w:hAnsi="Calibri" w:cs="Times New Roman"/>
    </w:rPr>
  </w:style>
  <w:style w:type="table" w:styleId="TableGrid">
    <w:name w:val="Table Grid"/>
    <w:basedOn w:val="TableNormal"/>
    <w:uiPriority w:val="59"/>
    <w:rsid w:val="00DC0E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540369632157441241msolistparagraph">
    <w:name w:val="m_540369632157441241msolistparagraph"/>
    <w:basedOn w:val="Normal"/>
    <w:rsid w:val="003D585D"/>
    <w:pPr>
      <w:spacing w:before="100" w:beforeAutospacing="1" w:after="100" w:afterAutospacing="1"/>
    </w:pPr>
    <w:rPr>
      <w:rFonts w:ascii="Times New Roman" w:eastAsia="Times New Roman" w:hAnsi="Times New Roman"/>
      <w:sz w:val="24"/>
      <w:szCs w:val="24"/>
      <w:lang w:eastAsia="en-IN"/>
    </w:rPr>
  </w:style>
  <w:style w:type="paragraph" w:styleId="NoSpacing">
    <w:name w:val="No Spacing"/>
    <w:uiPriority w:val="1"/>
    <w:qFormat/>
    <w:rsid w:val="00293EE6"/>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CF7"/>
    <w:rPr>
      <w:color w:val="0000FF"/>
      <w:u w:val="single"/>
    </w:rPr>
  </w:style>
  <w:style w:type="paragraph" w:styleId="NormalWeb">
    <w:name w:val="Normal (Web)"/>
    <w:basedOn w:val="Normal"/>
    <w:uiPriority w:val="99"/>
    <w:semiHidden/>
    <w:unhideWhenUsed/>
    <w:rsid w:val="00015CF7"/>
    <w:pPr>
      <w:spacing w:before="100" w:beforeAutospacing="1" w:after="100" w:afterAutospacing="1"/>
    </w:pPr>
    <w:rPr>
      <w:rFonts w:ascii="Times New Roman" w:hAnsi="Times New Roman"/>
      <w:sz w:val="24"/>
      <w:szCs w:val="24"/>
      <w:lang w:eastAsia="en-IN"/>
    </w:rPr>
  </w:style>
  <w:style w:type="paragraph" w:styleId="ListParagraph">
    <w:name w:val="List Paragraph"/>
    <w:basedOn w:val="Normal"/>
    <w:uiPriority w:val="34"/>
    <w:qFormat/>
    <w:rsid w:val="00015CF7"/>
    <w:pPr>
      <w:ind w:left="720"/>
    </w:pPr>
    <w:rPr>
      <w:rFonts w:ascii="Times New Roman" w:hAnsi="Times New Roman"/>
      <w:sz w:val="24"/>
      <w:szCs w:val="24"/>
    </w:rPr>
  </w:style>
  <w:style w:type="character" w:styleId="Strong">
    <w:name w:val="Strong"/>
    <w:basedOn w:val="DefaultParagraphFont"/>
    <w:uiPriority w:val="22"/>
    <w:qFormat/>
    <w:rsid w:val="00015CF7"/>
    <w:rPr>
      <w:b/>
      <w:bCs/>
    </w:rPr>
  </w:style>
  <w:style w:type="character" w:styleId="Emphasis">
    <w:name w:val="Emphasis"/>
    <w:basedOn w:val="DefaultParagraphFont"/>
    <w:uiPriority w:val="20"/>
    <w:qFormat/>
    <w:rsid w:val="00015CF7"/>
    <w:rPr>
      <w:i/>
      <w:iCs/>
    </w:rPr>
  </w:style>
  <w:style w:type="paragraph" w:styleId="BalloonText">
    <w:name w:val="Balloon Text"/>
    <w:basedOn w:val="Normal"/>
    <w:link w:val="BalloonTextChar"/>
    <w:uiPriority w:val="99"/>
    <w:semiHidden/>
    <w:unhideWhenUsed/>
    <w:rsid w:val="00015CF7"/>
    <w:rPr>
      <w:rFonts w:ascii="Tahoma" w:hAnsi="Tahoma" w:cs="Tahoma"/>
      <w:sz w:val="16"/>
      <w:szCs w:val="16"/>
    </w:rPr>
  </w:style>
  <w:style w:type="character" w:customStyle="1" w:styleId="BalloonTextChar">
    <w:name w:val="Balloon Text Char"/>
    <w:basedOn w:val="DefaultParagraphFont"/>
    <w:link w:val="BalloonText"/>
    <w:uiPriority w:val="99"/>
    <w:semiHidden/>
    <w:rsid w:val="00015CF7"/>
    <w:rPr>
      <w:rFonts w:ascii="Tahoma" w:hAnsi="Tahoma" w:cs="Tahoma"/>
      <w:sz w:val="16"/>
      <w:szCs w:val="16"/>
    </w:rPr>
  </w:style>
  <w:style w:type="paragraph" w:styleId="Header">
    <w:name w:val="header"/>
    <w:basedOn w:val="Normal"/>
    <w:link w:val="HeaderChar"/>
    <w:uiPriority w:val="99"/>
    <w:unhideWhenUsed/>
    <w:rsid w:val="00690190"/>
    <w:pPr>
      <w:tabs>
        <w:tab w:val="center" w:pos="4513"/>
        <w:tab w:val="right" w:pos="9026"/>
      </w:tabs>
    </w:pPr>
  </w:style>
  <w:style w:type="character" w:customStyle="1" w:styleId="HeaderChar">
    <w:name w:val="Header Char"/>
    <w:basedOn w:val="DefaultParagraphFont"/>
    <w:link w:val="Header"/>
    <w:uiPriority w:val="99"/>
    <w:rsid w:val="00690190"/>
    <w:rPr>
      <w:rFonts w:ascii="Calibri" w:hAnsi="Calibri" w:cs="Times New Roman"/>
    </w:rPr>
  </w:style>
  <w:style w:type="paragraph" w:styleId="Footer">
    <w:name w:val="footer"/>
    <w:basedOn w:val="Normal"/>
    <w:link w:val="FooterChar"/>
    <w:uiPriority w:val="99"/>
    <w:unhideWhenUsed/>
    <w:rsid w:val="00690190"/>
    <w:pPr>
      <w:tabs>
        <w:tab w:val="center" w:pos="4513"/>
        <w:tab w:val="right" w:pos="9026"/>
      </w:tabs>
    </w:pPr>
  </w:style>
  <w:style w:type="character" w:customStyle="1" w:styleId="FooterChar">
    <w:name w:val="Footer Char"/>
    <w:basedOn w:val="DefaultParagraphFont"/>
    <w:link w:val="Footer"/>
    <w:uiPriority w:val="99"/>
    <w:rsid w:val="00690190"/>
    <w:rPr>
      <w:rFonts w:ascii="Calibri" w:hAnsi="Calibri" w:cs="Times New Roman"/>
    </w:rPr>
  </w:style>
  <w:style w:type="table" w:styleId="TableGrid">
    <w:name w:val="Table Grid"/>
    <w:basedOn w:val="TableNormal"/>
    <w:uiPriority w:val="59"/>
    <w:rsid w:val="00DC0E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077535">
      <w:bodyDiv w:val="1"/>
      <w:marLeft w:val="0"/>
      <w:marRight w:val="0"/>
      <w:marTop w:val="0"/>
      <w:marBottom w:val="0"/>
      <w:divBdr>
        <w:top w:val="none" w:sz="0" w:space="0" w:color="auto"/>
        <w:left w:val="none" w:sz="0" w:space="0" w:color="auto"/>
        <w:bottom w:val="none" w:sz="0" w:space="0" w:color="auto"/>
        <w:right w:val="none" w:sz="0" w:space="0" w:color="auto"/>
      </w:divBdr>
    </w:div>
    <w:div w:id="390228037">
      <w:bodyDiv w:val="1"/>
      <w:marLeft w:val="0"/>
      <w:marRight w:val="0"/>
      <w:marTop w:val="0"/>
      <w:marBottom w:val="0"/>
      <w:divBdr>
        <w:top w:val="none" w:sz="0" w:space="0" w:color="auto"/>
        <w:left w:val="none" w:sz="0" w:space="0" w:color="auto"/>
        <w:bottom w:val="none" w:sz="0" w:space="0" w:color="auto"/>
        <w:right w:val="none" w:sz="0" w:space="0" w:color="auto"/>
      </w:divBdr>
    </w:div>
    <w:div w:id="549535630">
      <w:bodyDiv w:val="1"/>
      <w:marLeft w:val="0"/>
      <w:marRight w:val="0"/>
      <w:marTop w:val="0"/>
      <w:marBottom w:val="0"/>
      <w:divBdr>
        <w:top w:val="none" w:sz="0" w:space="0" w:color="auto"/>
        <w:left w:val="none" w:sz="0" w:space="0" w:color="auto"/>
        <w:bottom w:val="none" w:sz="0" w:space="0" w:color="auto"/>
        <w:right w:val="none" w:sz="0" w:space="0" w:color="auto"/>
      </w:divBdr>
    </w:div>
    <w:div w:id="1279066448">
      <w:bodyDiv w:val="1"/>
      <w:marLeft w:val="0"/>
      <w:marRight w:val="0"/>
      <w:marTop w:val="0"/>
      <w:marBottom w:val="0"/>
      <w:divBdr>
        <w:top w:val="none" w:sz="0" w:space="0" w:color="auto"/>
        <w:left w:val="none" w:sz="0" w:space="0" w:color="auto"/>
        <w:bottom w:val="none" w:sz="0" w:space="0" w:color="auto"/>
        <w:right w:val="none" w:sz="0" w:space="0" w:color="auto"/>
      </w:divBdr>
    </w:div>
    <w:div w:id="1350372270">
      <w:bodyDiv w:val="1"/>
      <w:marLeft w:val="0"/>
      <w:marRight w:val="0"/>
      <w:marTop w:val="0"/>
      <w:marBottom w:val="0"/>
      <w:divBdr>
        <w:top w:val="none" w:sz="0" w:space="0" w:color="auto"/>
        <w:left w:val="none" w:sz="0" w:space="0" w:color="auto"/>
        <w:bottom w:val="none" w:sz="0" w:space="0" w:color="auto"/>
        <w:right w:val="none" w:sz="0" w:space="0" w:color="auto"/>
      </w:divBdr>
    </w:div>
    <w:div w:id="1377463055">
      <w:bodyDiv w:val="1"/>
      <w:marLeft w:val="0"/>
      <w:marRight w:val="0"/>
      <w:marTop w:val="0"/>
      <w:marBottom w:val="0"/>
      <w:divBdr>
        <w:top w:val="none" w:sz="0" w:space="0" w:color="auto"/>
        <w:left w:val="none" w:sz="0" w:space="0" w:color="auto"/>
        <w:bottom w:val="none" w:sz="0" w:space="0" w:color="auto"/>
        <w:right w:val="none" w:sz="0" w:space="0" w:color="auto"/>
      </w:divBdr>
    </w:div>
    <w:div w:id="1496534458">
      <w:bodyDiv w:val="1"/>
      <w:marLeft w:val="0"/>
      <w:marRight w:val="0"/>
      <w:marTop w:val="0"/>
      <w:marBottom w:val="0"/>
      <w:divBdr>
        <w:top w:val="none" w:sz="0" w:space="0" w:color="auto"/>
        <w:left w:val="none" w:sz="0" w:space="0" w:color="auto"/>
        <w:bottom w:val="none" w:sz="0" w:space="0" w:color="auto"/>
        <w:right w:val="none" w:sz="0" w:space="0" w:color="auto"/>
      </w:divBdr>
    </w:div>
    <w:div w:id="20146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ccounts@capexil.i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accounts@capexil.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capexil.i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d@capexil.i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V.R.Chitalia</dc:creator>
  <cp:lastModifiedBy>accounts6</cp:lastModifiedBy>
  <cp:revision>65</cp:revision>
  <dcterms:created xsi:type="dcterms:W3CDTF">2017-06-06T05:21:00Z</dcterms:created>
  <dcterms:modified xsi:type="dcterms:W3CDTF">2017-11-30T09:21:00Z</dcterms:modified>
</cp:coreProperties>
</file>